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DBAF" w14:textId="77777777" w:rsidR="00072BDD" w:rsidRDefault="00072BDD" w:rsidP="008F7C21">
      <w:pPr>
        <w:pStyle w:val="NOTE"/>
        <w:jc w:val="center"/>
      </w:pPr>
      <w:r>
        <w:t>***DO NOT DELETE THIS PAGE***</w:t>
      </w:r>
      <w:r>
        <w:br/>
        <w:t>PAGE NUMBER FORMATTING HAS TAKEN THIS SHEET INTO CONSIDERATION</w:t>
      </w:r>
    </w:p>
    <w:p w14:paraId="449FC7BA" w14:textId="77777777" w:rsidR="002D44BB" w:rsidRPr="008F7C21" w:rsidRDefault="002D44BB" w:rsidP="008F7C21">
      <w:pPr>
        <w:rPr>
          <w:b/>
        </w:rPr>
      </w:pPr>
      <w:r w:rsidRPr="008F7C21">
        <w:rPr>
          <w:b/>
        </w:rPr>
        <w:t>INSTRUCTIONS TO PREPARER</w:t>
      </w:r>
    </w:p>
    <w:p w14:paraId="40BE0DDA" w14:textId="77777777" w:rsidR="002D44BB" w:rsidRDefault="002D44BB" w:rsidP="002D44BB">
      <w:pPr>
        <w:pStyle w:val="Level1List"/>
      </w:pPr>
      <w:r>
        <w:t>Review all sections and verify they are applicable to your specific project</w:t>
      </w:r>
    </w:p>
    <w:p w14:paraId="56263185" w14:textId="77777777" w:rsidR="002D44BB" w:rsidRDefault="002D44BB" w:rsidP="00A223C5">
      <w:pPr>
        <w:pStyle w:val="Level1List"/>
        <w:rPr>
          <w:color w:val="FF0000"/>
        </w:rPr>
      </w:pPr>
      <w:r w:rsidRPr="008F7C21">
        <w:rPr>
          <w:color w:val="FF0000"/>
        </w:rPr>
        <w:t>[red] Indicates information to be review and modified job dependent</w:t>
      </w:r>
    </w:p>
    <w:p w14:paraId="1246A68B" w14:textId="77777777" w:rsidR="00072BDD" w:rsidRPr="008F7C21" w:rsidRDefault="00072BDD" w:rsidP="008F7C21">
      <w:pPr>
        <w:pStyle w:val="Level1List"/>
        <w:rPr>
          <w:color w:val="FF0000"/>
        </w:rPr>
      </w:pPr>
      <w:r>
        <w:rPr>
          <w:color w:val="FF0000"/>
        </w:rPr>
        <w:t xml:space="preserve">When </w:t>
      </w:r>
      <w:r w:rsidR="00B13F29">
        <w:rPr>
          <w:color w:val="FF0000"/>
        </w:rPr>
        <w:t>complete</w:t>
      </w:r>
      <w:r>
        <w:rPr>
          <w:color w:val="FF0000"/>
        </w:rPr>
        <w:t xml:space="preserve"> print pages 2-X.</w:t>
      </w:r>
    </w:p>
    <w:p w14:paraId="3B6FD333" w14:textId="77777777" w:rsidR="002D44BB" w:rsidRDefault="002D44BB">
      <w:pPr>
        <w:widowControl/>
        <w:autoSpaceDE/>
        <w:autoSpaceDN/>
        <w:adjustRightInd/>
        <w:spacing w:before="0" w:after="200" w:line="276" w:lineRule="auto"/>
        <w:ind w:left="0"/>
        <w:rPr>
          <w:color w:val="FF0000"/>
        </w:rPr>
      </w:pPr>
      <w:r>
        <w:br w:type="page"/>
      </w:r>
    </w:p>
    <w:p w14:paraId="4C0627EA" w14:textId="77777777" w:rsidR="008478E9" w:rsidRPr="00072BDD" w:rsidRDefault="008478E9">
      <w:pPr>
        <w:pStyle w:val="SECTIONSTART"/>
      </w:pPr>
      <w:r w:rsidRPr="00072BDD">
        <w:lastRenderedPageBreak/>
        <w:t xml:space="preserve">SECTION 31 [60] [00] HELICAL </w:t>
      </w:r>
      <w:r w:rsidR="00B2212C">
        <w:t>PILES</w:t>
      </w:r>
    </w:p>
    <w:p w14:paraId="2336146D" w14:textId="77777777" w:rsidR="00037975" w:rsidRPr="00A223C5" w:rsidRDefault="00C05B4A" w:rsidP="000C2D6D">
      <w:pPr>
        <w:pStyle w:val="Heading1"/>
        <w:spacing w:before="240" w:after="120"/>
      </w:pPr>
      <w:r w:rsidRPr="00A223C5">
        <w:t>GENERAL</w:t>
      </w:r>
    </w:p>
    <w:p w14:paraId="6CBA59F5" w14:textId="77777777" w:rsidR="00DE59DD" w:rsidRDefault="00DE59DD" w:rsidP="008478E9">
      <w:pPr>
        <w:pStyle w:val="Heading2"/>
        <w:spacing w:before="0"/>
      </w:pPr>
      <w:r>
        <w:t>SUMMARY</w:t>
      </w:r>
    </w:p>
    <w:p w14:paraId="441A0D55" w14:textId="77777777" w:rsidR="00561F3C" w:rsidRPr="008478E9" w:rsidRDefault="002C44AF" w:rsidP="008478E9">
      <w:pPr>
        <w:spacing w:before="120"/>
        <w:ind w:left="547"/>
      </w:pPr>
      <w:r w:rsidRPr="008478E9">
        <w:t xml:space="preserve">This section specifies the furnishing </w:t>
      </w:r>
      <w:r w:rsidR="002B43FB" w:rsidRPr="008478E9">
        <w:t xml:space="preserve">of </w:t>
      </w:r>
      <w:r w:rsidRPr="008478E9">
        <w:t xml:space="preserve">all necessary engineering and design services (if required), supervision, labor, materials, and equipment to perform all work to install and test the helical </w:t>
      </w:r>
      <w:r w:rsidR="00B2212C">
        <w:t>piles</w:t>
      </w:r>
      <w:r w:rsidRPr="008478E9">
        <w:t xml:space="preserve"> for the following project and location</w:t>
      </w:r>
      <w:r w:rsidR="003B124F" w:rsidRPr="008478E9">
        <w:t>:</w:t>
      </w:r>
    </w:p>
    <w:p w14:paraId="367E3D23" w14:textId="77777777" w:rsidR="ABFFABFF" w:rsidRDefault="002C44AF" w:rsidP="00B2212C">
      <w:pPr>
        <w:pStyle w:val="Level1List"/>
        <w:numPr>
          <w:ilvl w:val="1"/>
          <w:numId w:val="20"/>
        </w:numPr>
        <w:tabs>
          <w:tab w:val="left" w:pos="4140"/>
          <w:tab w:val="left" w:pos="5760"/>
        </w:tabs>
      </w:pPr>
      <w:r>
        <w:t>Project</w:t>
      </w:r>
      <w:r w:rsidR="ABFFABFF">
        <w:t>:</w:t>
      </w:r>
      <w:r w:rsidRPr="00B2212C">
        <w:rPr>
          <w:u w:val="single"/>
        </w:rPr>
        <w:tab/>
      </w:r>
      <w:r w:rsidR="00B2212C" w:rsidRPr="00B2212C">
        <w:rPr>
          <w:u w:val="single"/>
        </w:rPr>
        <w:t xml:space="preserve"> </w:t>
      </w:r>
      <w:r w:rsidR="00B2212C" w:rsidRPr="00B2212C">
        <w:rPr>
          <w:u w:val="single"/>
        </w:rPr>
        <w:tab/>
      </w:r>
    </w:p>
    <w:p w14:paraId="23FC3797" w14:textId="77777777" w:rsidR="002C44AF" w:rsidRPr="003B124F" w:rsidRDefault="002C44AF" w:rsidP="00B2212C">
      <w:pPr>
        <w:pStyle w:val="Level1List"/>
        <w:tabs>
          <w:tab w:val="left" w:pos="4320"/>
          <w:tab w:val="left" w:pos="5760"/>
        </w:tabs>
      </w:pPr>
      <w:r w:rsidRPr="003B124F">
        <w:t>Location:</w:t>
      </w:r>
      <w:r w:rsidR="003B124F" w:rsidRPr="002D2B5E">
        <w:rPr>
          <w:u w:val="single"/>
        </w:rPr>
        <w:tab/>
      </w:r>
      <w:r w:rsidR="00B2212C">
        <w:rPr>
          <w:u w:val="single"/>
        </w:rPr>
        <w:tab/>
      </w:r>
    </w:p>
    <w:p w14:paraId="1DED6776" w14:textId="77777777" w:rsidR="00561F3C" w:rsidRDefault="002C44AF" w:rsidP="002D2B5E">
      <w:pPr>
        <w:pStyle w:val="Heading2"/>
      </w:pPr>
      <w:r>
        <w:t>DESIGN CRITERIA</w:t>
      </w:r>
    </w:p>
    <w:p w14:paraId="37A6D7E9" w14:textId="77777777" w:rsidR="ABFFABFF" w:rsidRPr="008478E9" w:rsidRDefault="002C44AF" w:rsidP="00B2212C">
      <w:pPr>
        <w:pStyle w:val="Level1List"/>
        <w:numPr>
          <w:ilvl w:val="1"/>
          <w:numId w:val="6"/>
        </w:numPr>
      </w:pPr>
      <w:r w:rsidRPr="008478E9">
        <w:t xml:space="preserve">All </w:t>
      </w:r>
      <w:r w:rsidR="00B2212C">
        <w:t>piles</w:t>
      </w:r>
      <w:r w:rsidRPr="008478E9">
        <w:t xml:space="preserve"> shall be designed to meet the following minimum allowable design (working) </w:t>
      </w:r>
      <w:r w:rsidR="0098366B">
        <w:t>loads</w:t>
      </w:r>
      <w:r w:rsidRPr="008478E9">
        <w:t>:</w:t>
      </w:r>
    </w:p>
    <w:p w14:paraId="16B5C869" w14:textId="77777777" w:rsidR="002C44AF" w:rsidRPr="003B124F" w:rsidRDefault="002C44AF" w:rsidP="00B2212C">
      <w:pPr>
        <w:pStyle w:val="Level2List"/>
        <w:tabs>
          <w:tab w:val="left" w:pos="3600"/>
        </w:tabs>
      </w:pPr>
      <w:r w:rsidRPr="003B124F">
        <w:t>Axial Compressive:</w:t>
      </w:r>
      <w:r w:rsidRPr="00B2212C">
        <w:rPr>
          <w:u w:val="single"/>
        </w:rPr>
        <w:tab/>
      </w:r>
      <w:r w:rsidRPr="003B124F">
        <w:tab/>
        <w:t>kips</w:t>
      </w:r>
    </w:p>
    <w:p w14:paraId="56D6118D" w14:textId="77777777" w:rsidR="002C44AF" w:rsidRPr="003B124F" w:rsidRDefault="002C44AF" w:rsidP="00B2212C">
      <w:pPr>
        <w:pStyle w:val="Level2List"/>
        <w:tabs>
          <w:tab w:val="left" w:pos="3600"/>
        </w:tabs>
      </w:pPr>
      <w:r w:rsidRPr="003B124F">
        <w:t>Axial Tension:</w:t>
      </w:r>
      <w:r w:rsidRPr="00B2212C">
        <w:rPr>
          <w:u w:val="single"/>
        </w:rPr>
        <w:tab/>
      </w:r>
      <w:r w:rsidRPr="003B124F">
        <w:tab/>
        <w:t>kips</w:t>
      </w:r>
    </w:p>
    <w:p w14:paraId="6D6C2AE8" w14:textId="77777777" w:rsidR="002C44AF" w:rsidRDefault="002C44AF" w:rsidP="00B2212C">
      <w:pPr>
        <w:pStyle w:val="Level2List"/>
        <w:tabs>
          <w:tab w:val="left" w:pos="3600"/>
        </w:tabs>
      </w:pPr>
      <w:r>
        <w:t>Lateral:</w:t>
      </w:r>
      <w:r w:rsidRPr="00B2212C">
        <w:rPr>
          <w:u w:val="single"/>
        </w:rPr>
        <w:tab/>
      </w:r>
      <w:r>
        <w:tab/>
        <w:t>kips</w:t>
      </w:r>
    </w:p>
    <w:p w14:paraId="69B6FA91" w14:textId="77777777" w:rsidR="00642BC0" w:rsidRDefault="00642BC0" w:rsidP="008478E9">
      <w:pPr>
        <w:pStyle w:val="Level1List"/>
      </w:pPr>
      <w:r>
        <w:t>RELATED SECTIONS</w:t>
      </w:r>
    </w:p>
    <w:p w14:paraId="2BB78948" w14:textId="77777777" w:rsidR="00642BC0" w:rsidRDefault="00642BC0" w:rsidP="00871989">
      <w:pPr>
        <w:pStyle w:val="Level2List"/>
      </w:pPr>
      <w:r>
        <w:t>Section _______ - Earthwork</w:t>
      </w:r>
    </w:p>
    <w:p w14:paraId="3B1A6B9E" w14:textId="77777777" w:rsidR="00642BC0" w:rsidRDefault="00642BC0" w:rsidP="00871989">
      <w:pPr>
        <w:pStyle w:val="Level2List"/>
      </w:pPr>
      <w:r>
        <w:t xml:space="preserve">Section _______ - Structural Concrete </w:t>
      </w:r>
    </w:p>
    <w:p w14:paraId="7F9F6BC7" w14:textId="77777777" w:rsidR="006839B9" w:rsidRDefault="006839B9" w:rsidP="008478E9">
      <w:pPr>
        <w:pStyle w:val="Level1List"/>
      </w:pPr>
      <w:r>
        <w:t>REFENCES</w:t>
      </w:r>
    </w:p>
    <w:p w14:paraId="21F6BA44" w14:textId="77777777" w:rsidR="00DE59DD" w:rsidRPr="003B124F" w:rsidRDefault="00DE59DD" w:rsidP="00871989">
      <w:pPr>
        <w:pStyle w:val="Level2List"/>
      </w:pPr>
      <w:r w:rsidRPr="003B124F">
        <w:t>ACI - American Concrete Institute- ACI 301 - "Specifications for Structural Concrete for Buildings"</w:t>
      </w:r>
    </w:p>
    <w:p w14:paraId="115477AE" w14:textId="77777777" w:rsidR="00882DAB" w:rsidRPr="003B124F" w:rsidRDefault="00DE59DD" w:rsidP="00871989">
      <w:pPr>
        <w:pStyle w:val="Level2List"/>
      </w:pPr>
      <w:r w:rsidRPr="003B124F">
        <w:t>API - American Petroleum Institute</w:t>
      </w:r>
    </w:p>
    <w:p w14:paraId="708011CB" w14:textId="77777777" w:rsidR="00DE59DD" w:rsidRPr="003B124F" w:rsidRDefault="00DE59DD" w:rsidP="00871989">
      <w:pPr>
        <w:pStyle w:val="Level2List"/>
      </w:pPr>
      <w:r w:rsidRPr="003B124F">
        <w:t>ASTM - American Society for Testing and Materials</w:t>
      </w:r>
    </w:p>
    <w:p w14:paraId="7C3792CD" w14:textId="77777777" w:rsidR="00DE59DD" w:rsidRPr="003B124F" w:rsidRDefault="00DE59DD" w:rsidP="00871989">
      <w:pPr>
        <w:pStyle w:val="Level2List"/>
      </w:pPr>
      <w:r w:rsidRPr="003B124F">
        <w:t>ASTM A29/A 29M - "Steel Bars, Carbon and Alloy, Hot-Wrought and Cold Finished"</w:t>
      </w:r>
    </w:p>
    <w:p w14:paraId="7B07BEA0" w14:textId="77777777" w:rsidR="00DE59DD" w:rsidRPr="003B124F" w:rsidRDefault="00DE59DD" w:rsidP="00871989">
      <w:pPr>
        <w:pStyle w:val="Level2List"/>
      </w:pPr>
      <w:r w:rsidRPr="003B124F">
        <w:t>ASTM A53 - "Pipe, Steel, Black and Hot-Dipped, Zinc-Coated Welded and Seamless"</w:t>
      </w:r>
    </w:p>
    <w:p w14:paraId="7328FF93" w14:textId="77777777" w:rsidR="00DE59DD" w:rsidRPr="00882DAB" w:rsidRDefault="00DE59DD" w:rsidP="00871989">
      <w:pPr>
        <w:pStyle w:val="Level2List"/>
      </w:pPr>
      <w:r w:rsidRPr="00882DAB">
        <w:t>ASTM 123- “Zinc (Hot-Dip Galvanized) Coatings on Iron and Steel Products”</w:t>
      </w:r>
    </w:p>
    <w:p w14:paraId="06E1A98F" w14:textId="77777777" w:rsidR="00DE59DD" w:rsidRPr="00882DAB" w:rsidRDefault="00DE59DD" w:rsidP="00871989">
      <w:pPr>
        <w:pStyle w:val="Level2List"/>
      </w:pPr>
      <w:r w:rsidRPr="00882DAB">
        <w:t>ASTM A153 - "Zinc Coating (Hot-Dip) on Iron and Steel Hardware"</w:t>
      </w:r>
    </w:p>
    <w:p w14:paraId="1A328FDE" w14:textId="77777777" w:rsidR="00DE59DD" w:rsidRPr="00882DAB" w:rsidRDefault="00DE59DD" w:rsidP="00871989">
      <w:pPr>
        <w:pStyle w:val="Level2List"/>
      </w:pPr>
      <w:r w:rsidRPr="00882DAB">
        <w:t>ASTM SAE J429 - "Mechanical and Material Requirements for Externally Threaded Fasteners"</w:t>
      </w:r>
    </w:p>
    <w:p w14:paraId="20C604FA" w14:textId="77777777" w:rsidR="00DE59DD" w:rsidRPr="00882DAB" w:rsidRDefault="00DE59DD" w:rsidP="00871989">
      <w:pPr>
        <w:pStyle w:val="Level2List"/>
      </w:pPr>
      <w:r w:rsidRPr="00882DAB">
        <w:t>ASTM A572 - "Latest Revision, HSLA Columbian-Vanadium Steels of Structural Quality"</w:t>
      </w:r>
    </w:p>
    <w:p w14:paraId="67B9AFAD" w14:textId="77777777" w:rsidR="00DE59DD" w:rsidRPr="00882DAB" w:rsidRDefault="00DE59DD" w:rsidP="00871989">
      <w:pPr>
        <w:pStyle w:val="Level2List"/>
      </w:pPr>
      <w:r w:rsidRPr="00882DAB">
        <w:t>ASTM A607 - "Steel, Shaft and Strip, High-Strength, Low-Alloy Chromium or Vanadium, for Both, Hot-Rolled and Cold-Rolled"</w:t>
      </w:r>
    </w:p>
    <w:p w14:paraId="59957D47" w14:textId="77777777" w:rsidR="00882DAB" w:rsidRPr="00882DAB" w:rsidRDefault="00882DAB" w:rsidP="00871989">
      <w:pPr>
        <w:pStyle w:val="Level2List"/>
      </w:pPr>
      <w:r w:rsidRPr="00882DAB">
        <w:t>D1143/D1143M – Test Methods for Deep Foundations Under Static Axial Compressive Load.</w:t>
      </w:r>
    </w:p>
    <w:p w14:paraId="56F3E92E" w14:textId="77777777" w:rsidR="00882DAB" w:rsidRPr="00882DAB" w:rsidRDefault="00882DAB" w:rsidP="00871989">
      <w:pPr>
        <w:pStyle w:val="Level2List"/>
      </w:pPr>
      <w:r w:rsidRPr="00882DAB">
        <w:t>D3689 – Test Methods for Deep Foundations Under Static Axial Tensile Load.</w:t>
      </w:r>
    </w:p>
    <w:p w14:paraId="66456220" w14:textId="77777777" w:rsidR="00882DAB" w:rsidRPr="00882DAB" w:rsidRDefault="00882DAB" w:rsidP="00871989">
      <w:pPr>
        <w:pStyle w:val="Level2List"/>
      </w:pPr>
      <w:r w:rsidRPr="00882DAB">
        <w:t>D3966/D3966M – Test Methods for Deep Foundations Under Lateral Load.</w:t>
      </w:r>
    </w:p>
    <w:p w14:paraId="0ED24C5B" w14:textId="77777777" w:rsidR="00DE59DD" w:rsidRPr="00882DAB" w:rsidRDefault="00DE59DD" w:rsidP="00871989">
      <w:pPr>
        <w:pStyle w:val="Level2List"/>
      </w:pPr>
      <w:r w:rsidRPr="00882DAB">
        <w:t>AWS - American Welding Society- AWS D1.1 “Structural Welding Code- Steel”</w:t>
      </w:r>
    </w:p>
    <w:p w14:paraId="34C7F3A9" w14:textId="77777777" w:rsidR="006839B9" w:rsidRPr="00882DAB" w:rsidRDefault="00DE59DD" w:rsidP="00871989">
      <w:pPr>
        <w:pStyle w:val="Level2List"/>
      </w:pPr>
      <w:r w:rsidRPr="00882DAB">
        <w:t>PTI - Post Tensioning Institute</w:t>
      </w:r>
    </w:p>
    <w:p w14:paraId="75DB6180" w14:textId="77777777" w:rsidR="ABFFABFF" w:rsidRDefault="ABFFABFF" w:rsidP="002D2B5E">
      <w:pPr>
        <w:pStyle w:val="Heading2"/>
      </w:pPr>
      <w:r>
        <w:t>SUBMITTALS</w:t>
      </w:r>
    </w:p>
    <w:p w14:paraId="7C3853CC" w14:textId="77777777" w:rsidR="002C538E" w:rsidRDefault="002C538E" w:rsidP="00B2212C">
      <w:pPr>
        <w:pStyle w:val="Level1List"/>
        <w:numPr>
          <w:ilvl w:val="1"/>
          <w:numId w:val="7"/>
        </w:numPr>
      </w:pPr>
      <w:r>
        <w:t>Comply with requirements of Section _______.</w:t>
      </w:r>
    </w:p>
    <w:p w14:paraId="17F3B352" w14:textId="77777777" w:rsidR="ABFFABFF" w:rsidRDefault="002C44AF" w:rsidP="008478E9">
      <w:pPr>
        <w:pStyle w:val="Level1List"/>
      </w:pPr>
      <w:r>
        <w:t>H</w:t>
      </w:r>
      <w:r w:rsidRPr="002C44AF">
        <w:t>elical Pier Contractor Qualification</w:t>
      </w:r>
      <w:r>
        <w:t>s</w:t>
      </w:r>
    </w:p>
    <w:p w14:paraId="7B330E27" w14:textId="77777777" w:rsidR="002C44AF" w:rsidRDefault="002C44AF" w:rsidP="00B2212C">
      <w:pPr>
        <w:pStyle w:val="ListParagraph"/>
      </w:pPr>
      <w:r>
        <w:t>D</w:t>
      </w:r>
      <w:r w:rsidR="00C05B4A">
        <w:t xml:space="preserve">esign Experience:  </w:t>
      </w:r>
      <w:r w:rsidRPr="002C44AF">
        <w:t>The helical pier contractor or contractor’s engineer shall be fully experienced in all aspects of design</w:t>
      </w:r>
      <w:r w:rsidR="00A73673">
        <w:t xml:space="preserve"> and have more than </w:t>
      </w:r>
      <w:r w:rsidR="00A73673" w:rsidRPr="00A73673">
        <w:rPr>
          <w:color w:val="FF0000"/>
        </w:rPr>
        <w:t xml:space="preserve">[5] </w:t>
      </w:r>
      <w:r w:rsidR="00A73673">
        <w:t>years of relevant design experience.</w:t>
      </w:r>
    </w:p>
    <w:p w14:paraId="70B2E54D" w14:textId="77777777" w:rsidR="002C44AF" w:rsidRDefault="002C44AF" w:rsidP="00B2212C">
      <w:pPr>
        <w:pStyle w:val="ListParagraph"/>
      </w:pPr>
      <w:r>
        <w:t>I</w:t>
      </w:r>
      <w:r w:rsidR="00C05B4A">
        <w:t xml:space="preserve">nstallation Experience:  </w:t>
      </w:r>
      <w:r w:rsidRPr="002C44AF">
        <w:t xml:space="preserve">The helical pier contractor shall submit evidenced to the Owner that he has been engaged in the successful installation of helical </w:t>
      </w:r>
      <w:r w:rsidR="00B2212C">
        <w:t>piles</w:t>
      </w:r>
      <w:r w:rsidRPr="002C44AF">
        <w:t xml:space="preserve"> for at least </w:t>
      </w:r>
      <w:r w:rsidRPr="00A73673">
        <w:rPr>
          <w:color w:val="FF0000"/>
        </w:rPr>
        <w:t>[</w:t>
      </w:r>
      <w:r w:rsidR="00A73673" w:rsidRPr="00A73673">
        <w:rPr>
          <w:color w:val="FF0000"/>
        </w:rPr>
        <w:t>5</w:t>
      </w:r>
      <w:r w:rsidRPr="00A73673">
        <w:rPr>
          <w:color w:val="FF0000"/>
        </w:rPr>
        <w:t xml:space="preserve">] </w:t>
      </w:r>
      <w:r w:rsidRPr="002C44AF">
        <w:t xml:space="preserve">years, has completed no less than </w:t>
      </w:r>
      <w:r w:rsidRPr="00A73673">
        <w:rPr>
          <w:color w:val="FF0000"/>
        </w:rPr>
        <w:t xml:space="preserve">[5] </w:t>
      </w:r>
      <w:r w:rsidRPr="002C44AF">
        <w:t>similar projects</w:t>
      </w:r>
      <w:r w:rsidR="00A73673">
        <w:t>, and is a certified installer by the manufacturer.</w:t>
      </w:r>
    </w:p>
    <w:p w14:paraId="1A13B3FC" w14:textId="77777777" w:rsidR="ABFFABFF" w:rsidRDefault="002C44AF" w:rsidP="008478E9">
      <w:pPr>
        <w:pStyle w:val="Level1List"/>
      </w:pPr>
      <w:r>
        <w:lastRenderedPageBreak/>
        <w:t>Construction Submittals:</w:t>
      </w:r>
    </w:p>
    <w:p w14:paraId="00EC8B84" w14:textId="77777777" w:rsidR="005847CB" w:rsidRPr="008478E9" w:rsidRDefault="005847CB" w:rsidP="00B2212C">
      <w:pPr>
        <w:pStyle w:val="Level2List"/>
        <w:numPr>
          <w:ilvl w:val="0"/>
          <w:numId w:val="21"/>
        </w:numPr>
        <w:ind w:left="1620" w:hanging="540"/>
      </w:pPr>
      <w:r w:rsidRPr="008478E9">
        <w:t xml:space="preserve">Construction submittals shall be prepared by the contractor and submit to the Owner, for review and approval, at least </w:t>
      </w:r>
      <w:r w:rsidRPr="00A1330A">
        <w:rPr>
          <w:color w:val="FF0000"/>
        </w:rPr>
        <w:t>[14]</w:t>
      </w:r>
      <w:r w:rsidRPr="008478E9">
        <w:t xml:space="preserve"> calendar days prior to the planned start of construction.</w:t>
      </w:r>
    </w:p>
    <w:p w14:paraId="0DB0E694" w14:textId="77777777" w:rsidR="00901CAD" w:rsidRDefault="00901CAD" w:rsidP="00B2212C">
      <w:pPr>
        <w:pStyle w:val="Level2List"/>
        <w:numPr>
          <w:ilvl w:val="0"/>
          <w:numId w:val="21"/>
        </w:numPr>
        <w:ind w:left="1620" w:hanging="540"/>
      </w:pPr>
      <w:r>
        <w:t>Provide details of installation sequence and equipment to be used in pile construction and example copies of daily installation records.</w:t>
      </w:r>
    </w:p>
    <w:p w14:paraId="568A61E7" w14:textId="77777777" w:rsidR="00F4715D" w:rsidRDefault="001C0F22" w:rsidP="00B2212C">
      <w:pPr>
        <w:pStyle w:val="Level2List"/>
        <w:numPr>
          <w:ilvl w:val="0"/>
          <w:numId w:val="21"/>
        </w:numPr>
        <w:ind w:left="1620" w:hanging="540"/>
      </w:pPr>
      <w:r w:rsidRPr="001C0F22">
        <w:t xml:space="preserve">The </w:t>
      </w:r>
      <w:r w:rsidR="00901CAD">
        <w:t>working drawings</w:t>
      </w:r>
      <w:r w:rsidRPr="001C0F22">
        <w:t xml:space="preserve"> shall include at a minimum, the following</w:t>
      </w:r>
      <w:r>
        <w:t>:</w:t>
      </w:r>
    </w:p>
    <w:p w14:paraId="15DAD1B8" w14:textId="77777777" w:rsidR="001C0F22" w:rsidRPr="008478E9" w:rsidRDefault="005077D7" w:rsidP="00B2212C">
      <w:pPr>
        <w:pStyle w:val="Level3List"/>
        <w:numPr>
          <w:ilvl w:val="0"/>
          <w:numId w:val="23"/>
        </w:numPr>
        <w:ind w:left="2160" w:hanging="540"/>
      </w:pPr>
      <w:r w:rsidRPr="008478E9">
        <w:t>Pile</w:t>
      </w:r>
      <w:r w:rsidR="001C0F22" w:rsidRPr="008478E9">
        <w:t xml:space="preserve"> number, location, and spacing</w:t>
      </w:r>
    </w:p>
    <w:p w14:paraId="06AC4621" w14:textId="77777777" w:rsidR="002F73C7" w:rsidRDefault="005847CB" w:rsidP="00B2212C">
      <w:pPr>
        <w:pStyle w:val="Level2List"/>
        <w:numPr>
          <w:ilvl w:val="0"/>
          <w:numId w:val="22"/>
        </w:numPr>
        <w:ind w:left="1080" w:hanging="540"/>
      </w:pPr>
      <w:r>
        <w:t xml:space="preserve">Submit the following data, </w:t>
      </w:r>
      <w:r w:rsidRPr="001C0F22">
        <w:t>sealed by a Registered Profession</w:t>
      </w:r>
      <w:r w:rsidR="002B43FB">
        <w:t>al</w:t>
      </w:r>
      <w:r w:rsidRPr="001C0F22">
        <w:t xml:space="preserve"> Engineer, curre</w:t>
      </w:r>
      <w:r>
        <w:t xml:space="preserve">ntly licensed in the State of </w:t>
      </w:r>
      <w:r>
        <w:tab/>
      </w:r>
      <w:r>
        <w:tab/>
        <w:t>_______________________</w:t>
      </w:r>
      <w:r w:rsidRPr="001C0F22">
        <w:t>.</w:t>
      </w:r>
    </w:p>
    <w:p w14:paraId="1A0B2201" w14:textId="77777777" w:rsidR="00901CAD" w:rsidRPr="00B2212C" w:rsidRDefault="00901CAD" w:rsidP="00B2212C">
      <w:pPr>
        <w:pStyle w:val="Level3List"/>
        <w:numPr>
          <w:ilvl w:val="0"/>
          <w:numId w:val="24"/>
        </w:numPr>
        <w:ind w:left="1620" w:hanging="540"/>
      </w:pPr>
      <w:r w:rsidRPr="00B2212C">
        <w:t>Calculations for pile design capacities for both structural and geotechnical capacities.</w:t>
      </w:r>
      <w:r w:rsidR="008D66A6" w:rsidRPr="00B2212C">
        <w:t xml:space="preserve">  Lateral analysis shall use </w:t>
      </w:r>
      <w:proofErr w:type="spellStart"/>
      <w:r w:rsidR="008D66A6" w:rsidRPr="00B2212C">
        <w:t>LPile</w:t>
      </w:r>
      <w:proofErr w:type="spellEnd"/>
      <w:r w:rsidR="008D66A6" w:rsidRPr="00B2212C">
        <w:t xml:space="preserve"> software by </w:t>
      </w:r>
      <w:proofErr w:type="spellStart"/>
      <w:r w:rsidR="008D66A6" w:rsidRPr="00B2212C">
        <w:t>Ensoft</w:t>
      </w:r>
      <w:proofErr w:type="spellEnd"/>
      <w:r w:rsidR="008D66A6" w:rsidRPr="00B2212C">
        <w:t>, Inc.</w:t>
      </w:r>
    </w:p>
    <w:p w14:paraId="382434D0" w14:textId="77777777" w:rsidR="005077D7" w:rsidRPr="00B2212C" w:rsidRDefault="005077D7" w:rsidP="00B2212C">
      <w:pPr>
        <w:pStyle w:val="Level3List"/>
        <w:numPr>
          <w:ilvl w:val="0"/>
          <w:numId w:val="24"/>
        </w:numPr>
        <w:ind w:left="1620" w:hanging="540"/>
      </w:pPr>
      <w:r w:rsidRPr="00B2212C">
        <w:t>Minimum</w:t>
      </w:r>
      <w:r w:rsidR="00B2212C" w:rsidRPr="00B2212C">
        <w:t xml:space="preserve"> </w:t>
      </w:r>
      <w:r w:rsidR="002B43FB" w:rsidRPr="00B2212C">
        <w:t>(</w:t>
      </w:r>
      <w:r w:rsidRPr="00B2212C">
        <w:t>if required</w:t>
      </w:r>
      <w:r w:rsidR="002B43FB" w:rsidRPr="00B2212C">
        <w:t>)</w:t>
      </w:r>
      <w:r w:rsidRPr="00B2212C">
        <w:t>, and/or estimated pile length</w:t>
      </w:r>
    </w:p>
    <w:p w14:paraId="600AEF18" w14:textId="77777777" w:rsidR="005077D7" w:rsidRPr="00B2212C" w:rsidRDefault="005077D7" w:rsidP="00B2212C">
      <w:pPr>
        <w:pStyle w:val="Level3List"/>
        <w:numPr>
          <w:ilvl w:val="0"/>
          <w:numId w:val="24"/>
        </w:numPr>
        <w:ind w:left="1620" w:hanging="540"/>
      </w:pPr>
      <w:r w:rsidRPr="00B2212C">
        <w:t>Minimum installation torque</w:t>
      </w:r>
    </w:p>
    <w:p w14:paraId="1E835C43" w14:textId="77777777" w:rsidR="005077D7" w:rsidRPr="00B2212C" w:rsidRDefault="005077D7" w:rsidP="00B2212C">
      <w:pPr>
        <w:pStyle w:val="Level3List"/>
        <w:numPr>
          <w:ilvl w:val="0"/>
          <w:numId w:val="24"/>
        </w:numPr>
        <w:ind w:left="1620" w:hanging="540"/>
      </w:pPr>
      <w:r w:rsidRPr="00B2212C">
        <w:t>Pile top attachment</w:t>
      </w:r>
    </w:p>
    <w:p w14:paraId="30774970" w14:textId="77777777" w:rsidR="005077D7" w:rsidRPr="00B2212C" w:rsidRDefault="005077D7" w:rsidP="00B2212C">
      <w:pPr>
        <w:pStyle w:val="Level3List"/>
        <w:numPr>
          <w:ilvl w:val="0"/>
          <w:numId w:val="24"/>
        </w:numPr>
        <w:ind w:left="1620" w:hanging="540"/>
      </w:pPr>
      <w:r w:rsidRPr="00B2212C">
        <w:t>Load testing requirements</w:t>
      </w:r>
    </w:p>
    <w:p w14:paraId="6B491205" w14:textId="77777777" w:rsidR="005847CB" w:rsidRPr="00B2212C" w:rsidRDefault="00901CAD" w:rsidP="00B2212C">
      <w:pPr>
        <w:pStyle w:val="Level3List"/>
        <w:numPr>
          <w:ilvl w:val="0"/>
          <w:numId w:val="24"/>
        </w:numPr>
        <w:ind w:left="1620" w:hanging="540"/>
      </w:pPr>
      <w:r w:rsidRPr="00B2212C">
        <w:t>Shop drawings showing pile shaft diameters, helical plate data, length, and other pertinent data.</w:t>
      </w:r>
    </w:p>
    <w:p w14:paraId="6D453CD4" w14:textId="77777777" w:rsidR="00423C1B" w:rsidRDefault="001C0F22" w:rsidP="002D2B5E">
      <w:pPr>
        <w:pStyle w:val="Heading2"/>
      </w:pPr>
      <w:r>
        <w:t>QUALITY ASSURANCE</w:t>
      </w:r>
    </w:p>
    <w:p w14:paraId="143B8A54" w14:textId="77777777" w:rsidR="00F4715D" w:rsidRPr="002D2B5E" w:rsidRDefault="001C0F22" w:rsidP="00B2212C">
      <w:pPr>
        <w:pStyle w:val="Level1List"/>
        <w:numPr>
          <w:ilvl w:val="1"/>
          <w:numId w:val="8"/>
        </w:numPr>
      </w:pPr>
      <w:r>
        <w:t xml:space="preserve">Installation records:  </w:t>
      </w:r>
      <w:r w:rsidRPr="001C0F22">
        <w:t xml:space="preserve">The following records will be prepared for the Owner and completed within </w:t>
      </w:r>
      <w:r w:rsidRPr="008478E9">
        <w:rPr>
          <w:color w:val="FF0000"/>
        </w:rPr>
        <w:t xml:space="preserve">[24] </w:t>
      </w:r>
      <w:r w:rsidRPr="001C0F22">
        <w:t xml:space="preserve">hours after each pier installation </w:t>
      </w:r>
      <w:proofErr w:type="gramStart"/>
      <w:r w:rsidRPr="001C0F22">
        <w:t>is</w:t>
      </w:r>
      <w:proofErr w:type="gramEnd"/>
      <w:r w:rsidRPr="001C0F22">
        <w:t xml:space="preserve"> completed.  The records shall include the following minimum </w:t>
      </w:r>
      <w:r w:rsidRPr="002D2B5E">
        <w:t>information:</w:t>
      </w:r>
      <w:r w:rsidR="00F4715D" w:rsidRPr="002D2B5E">
        <w:tab/>
      </w:r>
    </w:p>
    <w:p w14:paraId="4B366EFD" w14:textId="77777777" w:rsidR="001C0F22" w:rsidRDefault="001C0F22" w:rsidP="00871989">
      <w:pPr>
        <w:pStyle w:val="Level2List"/>
      </w:pPr>
      <w:r>
        <w:t>Date of installation</w:t>
      </w:r>
    </w:p>
    <w:p w14:paraId="024CBBC7" w14:textId="77777777" w:rsidR="001C0F22" w:rsidRDefault="00E25DD1" w:rsidP="00871989">
      <w:pPr>
        <w:pStyle w:val="Level2List"/>
      </w:pPr>
      <w:r>
        <w:t>Pile</w:t>
      </w:r>
      <w:r w:rsidR="001C0F22">
        <w:t xml:space="preserve"> number</w:t>
      </w:r>
    </w:p>
    <w:p w14:paraId="54CC68EE" w14:textId="77777777" w:rsidR="001C0F22" w:rsidRDefault="00E25DD1" w:rsidP="00871989">
      <w:pPr>
        <w:pStyle w:val="Level2List"/>
      </w:pPr>
      <w:r>
        <w:t>Pile</w:t>
      </w:r>
      <w:r w:rsidR="001C0F22">
        <w:t xml:space="preserve"> location</w:t>
      </w:r>
    </w:p>
    <w:p w14:paraId="40E24FAD" w14:textId="77777777" w:rsidR="00E25DD1" w:rsidRDefault="00E25DD1" w:rsidP="00871989">
      <w:pPr>
        <w:pStyle w:val="Level2List"/>
      </w:pPr>
      <w:r>
        <w:t>Pile cut-off elevation (PCOE)</w:t>
      </w:r>
    </w:p>
    <w:p w14:paraId="451768D4" w14:textId="77777777" w:rsidR="001C0F22" w:rsidRDefault="001C0F22" w:rsidP="00871989">
      <w:pPr>
        <w:pStyle w:val="Level2List"/>
      </w:pPr>
      <w:r>
        <w:t>Installed depth</w:t>
      </w:r>
      <w:r w:rsidR="00E25DD1">
        <w:t xml:space="preserve"> to tip</w:t>
      </w:r>
    </w:p>
    <w:p w14:paraId="2E1D63B6" w14:textId="77777777" w:rsidR="001C0F22" w:rsidRDefault="00E25DD1" w:rsidP="00871989">
      <w:pPr>
        <w:pStyle w:val="Level2List"/>
      </w:pPr>
      <w:r>
        <w:t>Final installation torque, averaged, over the last 3-feet of pile depth.</w:t>
      </w:r>
    </w:p>
    <w:p w14:paraId="3886F6AA" w14:textId="77777777" w:rsidR="001C0F22" w:rsidRDefault="001C0F22" w:rsidP="00871989">
      <w:pPr>
        <w:pStyle w:val="Level2List"/>
      </w:pPr>
      <w:r>
        <w:t>Comments on whether obstructions were encountered, refusal, or change in location, etc.</w:t>
      </w:r>
    </w:p>
    <w:p w14:paraId="2CB19E6B" w14:textId="77777777" w:rsidR="008A5DC1" w:rsidRPr="002D2B5E" w:rsidRDefault="008A5DC1" w:rsidP="008478E9">
      <w:pPr>
        <w:pStyle w:val="Level1List"/>
      </w:pPr>
      <w:r w:rsidRPr="002D2B5E">
        <w:t>Installation Tolerances:</w:t>
      </w:r>
    </w:p>
    <w:p w14:paraId="35172D5D" w14:textId="77777777" w:rsidR="008A5DC1" w:rsidRDefault="008A5DC1" w:rsidP="00165D10">
      <w:pPr>
        <w:pStyle w:val="ListParagraph"/>
      </w:pPr>
      <w:r>
        <w:t>C</w:t>
      </w:r>
      <w:r w:rsidRPr="002C44AF">
        <w:t xml:space="preserve">enterline of piling shall not </w:t>
      </w:r>
      <w:r w:rsidR="002B43FB">
        <w:t>deviate horizontally</w:t>
      </w:r>
      <w:r w:rsidR="002B43FB" w:rsidRPr="002C44AF">
        <w:t xml:space="preserve"> </w:t>
      </w:r>
      <w:r w:rsidRPr="002C44AF">
        <w:t xml:space="preserve">more than </w:t>
      </w:r>
      <w:r w:rsidRPr="0031114C">
        <w:rPr>
          <w:color w:val="FF0000"/>
        </w:rPr>
        <w:t xml:space="preserve">[3] </w:t>
      </w:r>
      <w:r w:rsidRPr="002C44AF">
        <w:t>in. from indicated plan</w:t>
      </w:r>
      <w:r w:rsidR="002B43FB">
        <w:t xml:space="preserve"> </w:t>
      </w:r>
      <w:r w:rsidR="00165D10">
        <w:t>location</w:t>
      </w:r>
      <w:r>
        <w:t>.</w:t>
      </w:r>
    </w:p>
    <w:p w14:paraId="55340EFE" w14:textId="77777777" w:rsidR="008A5DC1" w:rsidRDefault="002B43FB" w:rsidP="00165D10">
      <w:pPr>
        <w:pStyle w:val="ListParagraph"/>
      </w:pPr>
      <w:r w:rsidRPr="00165D10">
        <w:t>Install</w:t>
      </w:r>
      <w:r w:rsidR="00833143" w:rsidRPr="00165D10">
        <w:t>ed</w:t>
      </w:r>
      <w:r>
        <w:rPr>
          <w:color w:val="FF0000"/>
        </w:rPr>
        <w:t xml:space="preserve"> </w:t>
      </w:r>
      <w:r>
        <w:t xml:space="preserve">vertical alignment shall be within </w:t>
      </w:r>
      <w:r w:rsidR="008A5DC1" w:rsidRPr="0031114C">
        <w:rPr>
          <w:color w:val="FF0000"/>
        </w:rPr>
        <w:t>[2]</w:t>
      </w:r>
      <w:r w:rsidR="00165D10">
        <w:rPr>
          <w:color w:val="FF0000"/>
        </w:rPr>
        <w:t xml:space="preserve"> </w:t>
      </w:r>
      <w:r w:rsidR="008A5DC1" w:rsidRPr="002C44AF">
        <w:t xml:space="preserve">% of </w:t>
      </w:r>
      <w:r>
        <w:t xml:space="preserve">plumb or design batter angle </w:t>
      </w:r>
      <w:r w:rsidR="00A1330A">
        <w:t xml:space="preserve">as </w:t>
      </w:r>
      <w:r>
        <w:t xml:space="preserve">specified within plan. </w:t>
      </w:r>
    </w:p>
    <w:p w14:paraId="493007AE" w14:textId="77777777" w:rsidR="001C0F22" w:rsidRDefault="001C0F22" w:rsidP="002D2B5E">
      <w:pPr>
        <w:pStyle w:val="Heading2"/>
      </w:pPr>
      <w:r>
        <w:t>STORAGE AND HANDLING</w:t>
      </w:r>
    </w:p>
    <w:p w14:paraId="52A37D25" w14:textId="77777777" w:rsidR="00165D10" w:rsidRDefault="001C0F22" w:rsidP="00B13F29">
      <w:pPr>
        <w:pStyle w:val="Level1List"/>
        <w:numPr>
          <w:ilvl w:val="2"/>
          <w:numId w:val="4"/>
        </w:numPr>
      </w:pPr>
      <w:r w:rsidRPr="00871989">
        <w:t>All products shall be handled and transported with care to prevent any damage or deformation.  Store and stack as recommended by manufacturer.</w:t>
      </w:r>
    </w:p>
    <w:p w14:paraId="6504D399" w14:textId="77777777" w:rsidR="004A6CA8" w:rsidRDefault="004A6CA8" w:rsidP="004A6CA8">
      <w:pPr>
        <w:pStyle w:val="Heading2"/>
        <w:numPr>
          <w:ilvl w:val="0"/>
          <w:numId w:val="0"/>
        </w:numPr>
        <w:ind w:left="540" w:hanging="540"/>
      </w:pPr>
    </w:p>
    <w:p w14:paraId="053688A6" w14:textId="77777777" w:rsidR="004A6CA8" w:rsidRDefault="004A6CA8" w:rsidP="004A6CA8"/>
    <w:p w14:paraId="182509A5" w14:textId="77777777" w:rsidR="004A6CA8" w:rsidRDefault="004A6CA8" w:rsidP="004A6CA8"/>
    <w:p w14:paraId="5FEFC167" w14:textId="77777777" w:rsidR="004A6CA8" w:rsidRDefault="004A6CA8" w:rsidP="004A6CA8"/>
    <w:p w14:paraId="0BDB6AAE" w14:textId="77777777" w:rsidR="004A6CA8" w:rsidRPr="004A6CA8" w:rsidRDefault="004A6CA8" w:rsidP="004A6CA8"/>
    <w:p w14:paraId="7B985C04" w14:textId="77777777" w:rsidR="001C0F22" w:rsidRDefault="001C0F22" w:rsidP="000C2D6D">
      <w:pPr>
        <w:pStyle w:val="Heading1"/>
        <w:spacing w:before="240" w:after="120"/>
      </w:pPr>
      <w:r>
        <w:lastRenderedPageBreak/>
        <w:t>PRODUCTS</w:t>
      </w:r>
    </w:p>
    <w:p w14:paraId="1F0EF83F" w14:textId="77777777" w:rsidR="001021CE" w:rsidRDefault="001021CE" w:rsidP="002D2B5E">
      <w:pPr>
        <w:pStyle w:val="Heading3"/>
      </w:pPr>
      <w:r>
        <w:t>GENERAL</w:t>
      </w:r>
    </w:p>
    <w:p w14:paraId="1C5646DB" w14:textId="77777777" w:rsidR="001021CE" w:rsidRPr="001021CE" w:rsidRDefault="001021CE" w:rsidP="00F26075">
      <w:pPr>
        <w:pStyle w:val="Level1List"/>
        <w:numPr>
          <w:ilvl w:val="1"/>
          <w:numId w:val="25"/>
        </w:numPr>
      </w:pPr>
      <w:r w:rsidRPr="001021CE">
        <w:t>All welding to be by certified welders in accordance with AWS D1.1, “Structural Welding Code – Steel”.</w:t>
      </w:r>
    </w:p>
    <w:p w14:paraId="34E8FB5A" w14:textId="77777777" w:rsidR="001021CE" w:rsidRDefault="001021CE" w:rsidP="008478E9">
      <w:pPr>
        <w:pStyle w:val="Level1List"/>
      </w:pPr>
      <w:r>
        <w:t xml:space="preserve">Pile </w:t>
      </w:r>
      <w:r w:rsidRPr="00CE4E3B">
        <w:t xml:space="preserve">components as specified herein shall be manufactured by a facility whose quality systems comply with ISO (International Organization of Standards) 9001 requirements.  Certificates of Registration denoting ISO Standards Number shall be presented upon request to the Engineer or their representative. </w:t>
      </w:r>
    </w:p>
    <w:p w14:paraId="68FF8396" w14:textId="77777777" w:rsidR="001021CE" w:rsidRPr="001021CE" w:rsidRDefault="001C0F22" w:rsidP="002D2B5E">
      <w:pPr>
        <w:pStyle w:val="Heading3"/>
      </w:pPr>
      <w:r>
        <w:t>CENTRAL STEEL SHAFT</w:t>
      </w:r>
    </w:p>
    <w:p w14:paraId="2D67EDCE" w14:textId="77777777" w:rsidR="00642BC0" w:rsidRDefault="00642BC0" w:rsidP="00B2212C">
      <w:pPr>
        <w:pStyle w:val="Level1List"/>
        <w:numPr>
          <w:ilvl w:val="1"/>
          <w:numId w:val="5"/>
        </w:numPr>
      </w:pPr>
      <w:r w:rsidRPr="001C0F22">
        <w:t xml:space="preserve">Each </w:t>
      </w:r>
      <w:r w:rsidR="00CC6E1B">
        <w:t>pile</w:t>
      </w:r>
      <w:r w:rsidRPr="001C0F22">
        <w:t xml:space="preserve"> </w:t>
      </w:r>
      <w:r w:rsidR="00F237C1">
        <w:t xml:space="preserve">shall be </w:t>
      </w:r>
      <w:r w:rsidR="00685BC9">
        <w:t>manufactured by</w:t>
      </w:r>
      <w:r w:rsidR="00F237C1">
        <w:t xml:space="preserve"> IDEAL Manufacturing located at 999 Picture Pkwy, Webster, NY 14580.</w:t>
      </w:r>
      <w:r w:rsidR="0013715D">
        <w:t xml:space="preserve"> </w:t>
      </w:r>
    </w:p>
    <w:p w14:paraId="071AC949" w14:textId="77777777" w:rsidR="001C0F22" w:rsidRDefault="001C0F22" w:rsidP="008478E9">
      <w:pPr>
        <w:pStyle w:val="Level1List"/>
      </w:pPr>
      <w:r>
        <w:t xml:space="preserve">The </w:t>
      </w:r>
      <w:r w:rsidR="00982F4D">
        <w:t>pile</w:t>
      </w:r>
      <w:r>
        <w:t xml:space="preserve"> shaft shall be </w:t>
      </w:r>
      <w:r w:rsidRPr="00F4715D">
        <w:rPr>
          <w:color w:val="FF0000"/>
        </w:rPr>
        <w:t>[select all that apply]</w:t>
      </w:r>
      <w:r w:rsidRPr="00F4715D">
        <w:t>:</w:t>
      </w:r>
    </w:p>
    <w:p w14:paraId="29A8BA01" w14:textId="77777777" w:rsidR="002277B4" w:rsidRDefault="002277B4" w:rsidP="00871989">
      <w:pPr>
        <w:pStyle w:val="Level2List"/>
      </w:pPr>
      <w:r>
        <w:t>1-1/2” Round Corner Square Shaft</w:t>
      </w:r>
      <w:r w:rsidR="0013715D">
        <w:t xml:space="preserve">, conforming to ASTM A29/A576 with a min yield of 90 KSI and </w:t>
      </w:r>
      <w:r>
        <w:t>with a torque limit of 7,000 ft-lb</w:t>
      </w:r>
      <w:r w:rsidR="0013715D">
        <w:t>s.</w:t>
      </w:r>
      <w:r w:rsidR="00215EEC">
        <w:t xml:space="preserve"> and evaluated in ICC ESR-3750.</w:t>
      </w:r>
    </w:p>
    <w:p w14:paraId="48F492F4" w14:textId="77777777" w:rsidR="002277B4" w:rsidRDefault="002277B4" w:rsidP="00871989">
      <w:pPr>
        <w:pStyle w:val="Level2List"/>
      </w:pPr>
      <w:r>
        <w:t xml:space="preserve">1-3/4” Round Corner Square Shaft, </w:t>
      </w:r>
      <w:r w:rsidR="0013715D">
        <w:t xml:space="preserve">conforming to ASTM A29/A576 with a min yield of 90 KSI and </w:t>
      </w:r>
      <w:r>
        <w:t>with a torque limit of 11,000 ft-lb</w:t>
      </w:r>
      <w:r w:rsidR="0013715D">
        <w:t>s.</w:t>
      </w:r>
    </w:p>
    <w:p w14:paraId="69B66544" w14:textId="4677F646" w:rsidR="001C0F22" w:rsidRPr="00871989" w:rsidRDefault="001C0F22" w:rsidP="00871989">
      <w:pPr>
        <w:pStyle w:val="Level2List"/>
      </w:pPr>
      <w:r w:rsidRPr="00871989">
        <w:t>2-</w:t>
      </w:r>
      <w:r w:rsidR="00C40001" w:rsidRPr="00871989">
        <w:t>7</w:t>
      </w:r>
      <w:r w:rsidRPr="00871989">
        <w:t>/8” diameter x 0.2</w:t>
      </w:r>
      <w:r w:rsidR="00C40001" w:rsidRPr="00871989">
        <w:t>03</w:t>
      </w:r>
      <w:r w:rsidRPr="00871989">
        <w:t xml:space="preserve">” wall thickness tubing, </w:t>
      </w:r>
      <w:r w:rsidR="00537E2D">
        <w:t xml:space="preserve">conforming to ASTM A500 with a min yield of 80 KSI and </w:t>
      </w:r>
      <w:r w:rsidRPr="00871989">
        <w:t xml:space="preserve">with a torque limit of </w:t>
      </w:r>
      <w:r w:rsidR="00C40001" w:rsidRPr="00871989">
        <w:t>8</w:t>
      </w:r>
      <w:r w:rsidRPr="00871989">
        <w:t>,</w:t>
      </w:r>
      <w:r w:rsidR="007F762C">
        <w:t>3</w:t>
      </w:r>
      <w:r w:rsidRPr="00871989">
        <w:t>00 ft-lb</w:t>
      </w:r>
      <w:r w:rsidR="0013715D">
        <w:t>s.</w:t>
      </w:r>
      <w:r w:rsidR="006F5131">
        <w:t xml:space="preserve"> and evaluated in ICC ESR-3750.</w:t>
      </w:r>
    </w:p>
    <w:p w14:paraId="1557DE9D" w14:textId="77777777" w:rsidR="001C0F22" w:rsidRDefault="001C0F22" w:rsidP="00871989">
      <w:pPr>
        <w:pStyle w:val="Level2List"/>
      </w:pPr>
      <w:r w:rsidRPr="00871989">
        <w:t xml:space="preserve">2-7/8” diameter x 0.276” wall thickness tubing, </w:t>
      </w:r>
      <w:r w:rsidR="00537E2D">
        <w:t xml:space="preserve">conforming to ASTM A500 with a min yield of 80 KSI and </w:t>
      </w:r>
      <w:r w:rsidRPr="00871989">
        <w:t>with a torque limit of 1</w:t>
      </w:r>
      <w:r w:rsidR="00C40001" w:rsidRPr="00871989">
        <w:t>0</w:t>
      </w:r>
      <w:r w:rsidRPr="00871989">
        <w:t>,000 ft-lb</w:t>
      </w:r>
      <w:r w:rsidR="0013715D">
        <w:t>s.</w:t>
      </w:r>
      <w:r w:rsidR="006F5131">
        <w:t xml:space="preserve"> and evaluated in ICC ESR-3750.</w:t>
      </w:r>
    </w:p>
    <w:p w14:paraId="6703D8A4" w14:textId="77777777" w:rsidR="006F2A78" w:rsidRPr="00871989" w:rsidRDefault="006F2A78" w:rsidP="006F2A78">
      <w:pPr>
        <w:pStyle w:val="Level2List"/>
      </w:pPr>
      <w:r w:rsidRPr="00871989">
        <w:t xml:space="preserve">3” </w:t>
      </w:r>
      <w:r>
        <w:t>square</w:t>
      </w:r>
      <w:r w:rsidRPr="00871989">
        <w:t xml:space="preserve"> x 0.2</w:t>
      </w:r>
      <w:r>
        <w:t>50</w:t>
      </w:r>
      <w:r w:rsidRPr="00871989">
        <w:t xml:space="preserve">” wall thickness tubing, </w:t>
      </w:r>
      <w:r>
        <w:t xml:space="preserve">conforming to ASTM A500 </w:t>
      </w:r>
      <w:r w:rsidR="00215EEC">
        <w:t xml:space="preserve">Grade B/C </w:t>
      </w:r>
      <w:r w:rsidRPr="00871989">
        <w:t>with a torque limit of 1</w:t>
      </w:r>
      <w:r w:rsidR="00215EEC">
        <w:t>1</w:t>
      </w:r>
      <w:r w:rsidRPr="00871989">
        <w:t>,000 ft-lb</w:t>
      </w:r>
      <w:r>
        <w:t>s.</w:t>
      </w:r>
    </w:p>
    <w:p w14:paraId="78F74095" w14:textId="5F55E5F3" w:rsidR="007F762C" w:rsidRPr="00871989" w:rsidRDefault="007F762C" w:rsidP="007F762C">
      <w:pPr>
        <w:pStyle w:val="Level2List"/>
      </w:pPr>
      <w:r w:rsidRPr="00871989">
        <w:t xml:space="preserve">3” </w:t>
      </w:r>
      <w:r>
        <w:t>square</w:t>
      </w:r>
      <w:r w:rsidRPr="00871989">
        <w:t xml:space="preserve"> x 0.</w:t>
      </w:r>
      <w:r>
        <w:t>313</w:t>
      </w:r>
      <w:r w:rsidRPr="00871989">
        <w:t xml:space="preserve">” wall thickness tubing, </w:t>
      </w:r>
      <w:r>
        <w:t xml:space="preserve">conforming to ASTM A500 Grade B/C </w:t>
      </w:r>
      <w:r w:rsidRPr="00871989">
        <w:t>with a torque limit of 1</w:t>
      </w:r>
      <w:r>
        <w:t>5</w:t>
      </w:r>
      <w:r w:rsidRPr="00871989">
        <w:t>,000 ft-lb</w:t>
      </w:r>
      <w:r>
        <w:t>s.</w:t>
      </w:r>
    </w:p>
    <w:p w14:paraId="199B00D8" w14:textId="358A2AE1" w:rsidR="00C40001" w:rsidRPr="00871989" w:rsidRDefault="00C40001" w:rsidP="00871989">
      <w:pPr>
        <w:pStyle w:val="Level2List"/>
      </w:pPr>
      <w:r w:rsidRPr="00871989">
        <w:t xml:space="preserve">3-1/2” diameter x 0.216” wall thickness tubing, </w:t>
      </w:r>
      <w:r w:rsidR="00537E2D">
        <w:t xml:space="preserve">conforming to ASTM A500 with a min yield of </w:t>
      </w:r>
      <w:r w:rsidR="006F2A78">
        <w:t>8</w:t>
      </w:r>
      <w:r w:rsidR="00537E2D">
        <w:t xml:space="preserve">0 KSI and </w:t>
      </w:r>
      <w:r w:rsidRPr="00871989">
        <w:t>with a torque limit of 13,</w:t>
      </w:r>
      <w:r w:rsidR="007F762C">
        <w:t>4</w:t>
      </w:r>
      <w:r w:rsidRPr="00871989">
        <w:t>00 ft-lb</w:t>
      </w:r>
      <w:r w:rsidR="0013715D">
        <w:t>s.</w:t>
      </w:r>
      <w:r w:rsidR="006F5131">
        <w:t xml:space="preserve"> and evaluated in ICC ESR-3750.</w:t>
      </w:r>
    </w:p>
    <w:p w14:paraId="6A7C1C35" w14:textId="77777777" w:rsidR="001C0F22" w:rsidRPr="00871989" w:rsidRDefault="001C0F22" w:rsidP="00871989">
      <w:pPr>
        <w:pStyle w:val="Level2List"/>
      </w:pPr>
      <w:r w:rsidRPr="00871989">
        <w:t>3-1/2” diameter x 0.</w:t>
      </w:r>
      <w:r w:rsidR="00C40001" w:rsidRPr="00871989">
        <w:t>300</w:t>
      </w:r>
      <w:r w:rsidRPr="00871989">
        <w:t xml:space="preserve">” wall thickness tubing, </w:t>
      </w:r>
      <w:r w:rsidR="00537E2D">
        <w:t xml:space="preserve">conforming to ASTM A500 with a min yield of 80 KSI and </w:t>
      </w:r>
      <w:r w:rsidRPr="00871989">
        <w:t xml:space="preserve">with a torque limit of </w:t>
      </w:r>
      <w:r w:rsidR="00C40001" w:rsidRPr="00871989">
        <w:t>17</w:t>
      </w:r>
      <w:r w:rsidRPr="00871989">
        <w:t>,</w:t>
      </w:r>
      <w:r w:rsidR="00215EEC">
        <w:t>2</w:t>
      </w:r>
      <w:r w:rsidRPr="00871989">
        <w:t>00 ft-lb</w:t>
      </w:r>
      <w:r w:rsidR="0013715D">
        <w:t>s.</w:t>
      </w:r>
      <w:r w:rsidR="006F5131">
        <w:t xml:space="preserve"> and evaluated in ICC ESR-3750.</w:t>
      </w:r>
    </w:p>
    <w:p w14:paraId="365310DF" w14:textId="77777777" w:rsidR="001C0F22" w:rsidRDefault="001C0F22" w:rsidP="00871989">
      <w:pPr>
        <w:pStyle w:val="Level2List"/>
      </w:pPr>
      <w:r w:rsidRPr="00871989">
        <w:t xml:space="preserve">4-1/2” diameter x </w:t>
      </w:r>
      <w:r w:rsidR="00537E2D">
        <w:t xml:space="preserve">0.290” </w:t>
      </w:r>
      <w:r w:rsidR="00537E2D" w:rsidRPr="00537E2D">
        <w:rPr>
          <w:color w:val="FF0000"/>
        </w:rPr>
        <w:t>[</w:t>
      </w:r>
      <w:r w:rsidRPr="00537E2D">
        <w:rPr>
          <w:color w:val="FF0000"/>
        </w:rPr>
        <w:t>0.337”</w:t>
      </w:r>
      <w:r w:rsidR="00537E2D" w:rsidRPr="00537E2D">
        <w:rPr>
          <w:color w:val="FF0000"/>
        </w:rPr>
        <w:t>]</w:t>
      </w:r>
      <w:r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26</w:t>
      </w:r>
      <w:r w:rsidRPr="00871989">
        <w:t>,</w:t>
      </w:r>
      <w:r w:rsidR="00C40001" w:rsidRPr="00871989">
        <w:t>5</w:t>
      </w:r>
      <w:r w:rsidRPr="00871989">
        <w:t>00 ft-lb</w:t>
      </w:r>
      <w:r w:rsidR="0013715D">
        <w:t>s.</w:t>
      </w:r>
    </w:p>
    <w:p w14:paraId="2BBAF8E7" w14:textId="77777777" w:rsidR="00537E2D" w:rsidRDefault="00537E2D" w:rsidP="00537E2D">
      <w:pPr>
        <w:pStyle w:val="Level2List"/>
      </w:pPr>
      <w:r w:rsidRPr="00871989">
        <w:t xml:space="preserve">4-1/2” diameter x </w:t>
      </w:r>
      <w:r>
        <w:t xml:space="preserve">0.290” </w:t>
      </w:r>
      <w:r w:rsidRPr="00871989">
        <w:t>(</w:t>
      </w:r>
      <w:r>
        <w:t>3</w:t>
      </w:r>
      <w:r w:rsidRPr="00871989">
        <w:t xml:space="preserve">-bolt) wall thickness tubing, </w:t>
      </w:r>
      <w:r>
        <w:t xml:space="preserve">New Mill Secondary Steel with a min yield of 80 KSI and </w:t>
      </w:r>
      <w:r w:rsidRPr="00871989">
        <w:t xml:space="preserve">with a torque limit of </w:t>
      </w:r>
      <w:r>
        <w:t>33</w:t>
      </w:r>
      <w:r w:rsidRPr="00871989">
        <w:t>,500 ft-lb</w:t>
      </w:r>
      <w:r>
        <w:t>s.</w:t>
      </w:r>
    </w:p>
    <w:p w14:paraId="3EEB911B" w14:textId="77777777" w:rsidR="00537E2D" w:rsidRDefault="00537E2D" w:rsidP="00537E2D">
      <w:pPr>
        <w:pStyle w:val="Level2List"/>
      </w:pPr>
      <w:r w:rsidRPr="00871989">
        <w:t xml:space="preserve">4-1/2” diameter x </w:t>
      </w:r>
      <w:r>
        <w:t xml:space="preserve">0.337” </w:t>
      </w:r>
      <w:r w:rsidRPr="00871989">
        <w:t>(</w:t>
      </w:r>
      <w:r>
        <w:t>3</w:t>
      </w:r>
      <w:r w:rsidRPr="00871989">
        <w:t xml:space="preserve">-bolt) wall thickness tubing, </w:t>
      </w:r>
      <w:r>
        <w:t xml:space="preserve">New Mill Secondary Steel with a min yield of 80 KSI and </w:t>
      </w:r>
      <w:r w:rsidRPr="00871989">
        <w:t xml:space="preserve">with a torque limit of </w:t>
      </w:r>
      <w:r>
        <w:t>37</w:t>
      </w:r>
      <w:r w:rsidRPr="00871989">
        <w:t>,500 ft-lb</w:t>
      </w:r>
      <w:r>
        <w:t>s.</w:t>
      </w:r>
    </w:p>
    <w:p w14:paraId="6E2A94D1" w14:textId="77777777" w:rsidR="001C0F22" w:rsidRPr="00871989" w:rsidRDefault="001C0F22" w:rsidP="00871989">
      <w:pPr>
        <w:pStyle w:val="Level2List"/>
      </w:pPr>
      <w:r w:rsidRPr="00871989">
        <w:t>5-1/2” diameter x 0.361”</w:t>
      </w:r>
      <w:r w:rsidR="00A1330A">
        <w:t xml:space="preserve"> </w:t>
      </w:r>
      <w:r w:rsidR="00215EEC" w:rsidRPr="00537E2D">
        <w:rPr>
          <w:color w:val="FF0000"/>
        </w:rPr>
        <w:t>[0.</w:t>
      </w:r>
      <w:r w:rsidR="00215EEC">
        <w:rPr>
          <w:color w:val="FF0000"/>
        </w:rPr>
        <w:t>415</w:t>
      </w:r>
      <w:r w:rsidR="00215EEC"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40,000</w:t>
      </w:r>
      <w:r w:rsidRPr="00871989">
        <w:t xml:space="preserve"> ft-lb</w:t>
      </w:r>
      <w:r w:rsidR="0013715D">
        <w:t>s.</w:t>
      </w:r>
    </w:p>
    <w:p w14:paraId="729C1839" w14:textId="7DAEC3B7" w:rsidR="00C40001" w:rsidRDefault="00C40001" w:rsidP="00871989">
      <w:pPr>
        <w:pStyle w:val="Level2List"/>
      </w:pPr>
      <w:bookmarkStart w:id="0" w:name="_Hlk2172557"/>
      <w:r w:rsidRPr="00871989">
        <w:t>5-1/2” diameter x 0.361”</w:t>
      </w:r>
      <w:r w:rsidR="00A1330A">
        <w:t xml:space="preserve"> </w:t>
      </w:r>
      <w:r w:rsidRPr="00871989">
        <w:t xml:space="preserve">(3-bolt) wall thickness tubing, </w:t>
      </w:r>
      <w:r w:rsidR="00537E2D">
        <w:t xml:space="preserve">New Mill Secondary Steel with a min yield of 80 KSI and </w:t>
      </w:r>
      <w:r w:rsidRPr="00871989">
        <w:t xml:space="preserve">with a torque limit of </w:t>
      </w:r>
      <w:r w:rsidR="001D4EFD">
        <w:t>6</w:t>
      </w:r>
      <w:r w:rsidRPr="00871989">
        <w:t>0,000 ft-lb</w:t>
      </w:r>
      <w:r w:rsidR="0013715D">
        <w:t>s</w:t>
      </w:r>
      <w:bookmarkEnd w:id="0"/>
      <w:r w:rsidR="0013715D">
        <w:t>.</w:t>
      </w:r>
    </w:p>
    <w:p w14:paraId="695A3E1D" w14:textId="77777777" w:rsidR="00011F0C" w:rsidRPr="00871989" w:rsidRDefault="00011F0C" w:rsidP="00871989">
      <w:pPr>
        <w:pStyle w:val="Level2List"/>
      </w:pPr>
      <w:r w:rsidRPr="00871989">
        <w:t>5-1/2” diameter x 0.</w:t>
      </w:r>
      <w:r>
        <w:t>415</w:t>
      </w:r>
      <w:r w:rsidRPr="00871989">
        <w:t>”</w:t>
      </w:r>
      <w:r>
        <w:t xml:space="preserve"> </w:t>
      </w:r>
      <w:r w:rsidRPr="00871989">
        <w:t xml:space="preserve">(3-bolt) wall thickness tubing, </w:t>
      </w:r>
      <w:r>
        <w:t xml:space="preserve">New Mill Secondary Steel with a min yield of 80 KSI and </w:t>
      </w:r>
      <w:r w:rsidRPr="00871989">
        <w:t xml:space="preserve">with a torque limit of </w:t>
      </w:r>
      <w:r w:rsidR="002C2688">
        <w:t>6</w:t>
      </w:r>
      <w:r w:rsidRPr="00871989">
        <w:t>0,000 ft-lb</w:t>
      </w:r>
      <w:r>
        <w:t>s.</w:t>
      </w:r>
    </w:p>
    <w:p w14:paraId="460DBEAB" w14:textId="77777777" w:rsidR="00F237C1" w:rsidRDefault="001C0F22" w:rsidP="00F237C1">
      <w:pPr>
        <w:pStyle w:val="Level2List"/>
      </w:pPr>
      <w:r w:rsidRPr="00871989">
        <w:t>7</w:t>
      </w:r>
      <w:r w:rsidR="00C40001" w:rsidRPr="00871989">
        <w:t>-00</w:t>
      </w:r>
      <w:r w:rsidRPr="00871989">
        <w:t>” diameter x 0.4</w:t>
      </w:r>
      <w:r w:rsidR="00C40001" w:rsidRPr="00871989">
        <w:t>08</w:t>
      </w:r>
      <w:r w:rsidRPr="00871989">
        <w:t xml:space="preserve">” </w:t>
      </w:r>
      <w:r w:rsidR="00C40001" w:rsidRPr="00871989">
        <w:t>(</w:t>
      </w:r>
      <w:r w:rsidR="00C13F3D">
        <w:t>Internal Coupler</w:t>
      </w:r>
      <w:r w:rsidR="00C40001" w:rsidRPr="00871989">
        <w:t xml:space="preserve">) </w:t>
      </w:r>
      <w:r w:rsidRPr="00871989">
        <w:t xml:space="preserve">wall thickness tubing, </w:t>
      </w:r>
      <w:r w:rsidR="00537E2D">
        <w:t xml:space="preserve">New Mill Secondary Steel with a min yield of 80 KSI and </w:t>
      </w:r>
      <w:r w:rsidRPr="00871989">
        <w:t xml:space="preserve">with a torque limit of </w:t>
      </w:r>
      <w:r w:rsidR="00C40001" w:rsidRPr="00871989">
        <w:t>70,000</w:t>
      </w:r>
      <w:r w:rsidRPr="00871989">
        <w:t xml:space="preserve"> ft-lb</w:t>
      </w:r>
      <w:r w:rsidR="0013715D">
        <w:t>s.</w:t>
      </w:r>
    </w:p>
    <w:p w14:paraId="185881B0" w14:textId="477DB734" w:rsidR="0081790E" w:rsidRDefault="0081790E" w:rsidP="0081790E">
      <w:pPr>
        <w:pStyle w:val="Level2List"/>
      </w:pPr>
      <w:r w:rsidRPr="00871989">
        <w:t>7-00” diameter x 0.408” (</w:t>
      </w:r>
      <w:r w:rsidR="00C13F3D">
        <w:t>External Coupler</w:t>
      </w:r>
      <w:r w:rsidRPr="00871989">
        <w:t xml:space="preserve">) wall thickness tubing, </w:t>
      </w:r>
      <w:r>
        <w:t xml:space="preserve">New Mill Secondary Steel with a min yield of 80 KSI and </w:t>
      </w:r>
      <w:r w:rsidRPr="00871989">
        <w:t xml:space="preserve">with a torque limit of </w:t>
      </w:r>
      <w:r w:rsidR="001D4EFD">
        <w:t>120</w:t>
      </w:r>
      <w:r w:rsidRPr="00871989">
        <w:t>,000 ft-lb</w:t>
      </w:r>
      <w:r>
        <w:t>s.</w:t>
      </w:r>
    </w:p>
    <w:p w14:paraId="1673EF11" w14:textId="7E120C1E" w:rsidR="006F2A78" w:rsidRDefault="006F2A78" w:rsidP="006F2A78">
      <w:pPr>
        <w:pStyle w:val="Level2List"/>
      </w:pPr>
      <w:r w:rsidRPr="00871989">
        <w:t>7-00” diameter x 0.4</w:t>
      </w:r>
      <w:r>
        <w:t>53</w:t>
      </w:r>
      <w:r w:rsidRPr="00871989">
        <w:t xml:space="preserve">” wall thickness tubing, </w:t>
      </w:r>
      <w:r>
        <w:t xml:space="preserve">New Mill Secondary Steel with a min yield of 80 KSI and </w:t>
      </w:r>
      <w:r w:rsidRPr="00871989">
        <w:t xml:space="preserve">with a torque limit of </w:t>
      </w:r>
      <w:r>
        <w:t>1</w:t>
      </w:r>
      <w:r w:rsidR="001D4EFD">
        <w:t>3</w:t>
      </w:r>
      <w:r w:rsidRPr="00871989">
        <w:t>0,000 ft-lb</w:t>
      </w:r>
      <w:r>
        <w:t>s.</w:t>
      </w:r>
    </w:p>
    <w:p w14:paraId="78A72681" w14:textId="77777777" w:rsidR="00F237C1" w:rsidRPr="00871989" w:rsidRDefault="00F237C1" w:rsidP="00F237C1">
      <w:pPr>
        <w:pStyle w:val="Level2List"/>
      </w:pPr>
      <w:r w:rsidRPr="00F4715D">
        <w:rPr>
          <w:color w:val="FF0000"/>
        </w:rPr>
        <w:t>[</w:t>
      </w:r>
      <w:r>
        <w:rPr>
          <w:color w:val="FF0000"/>
        </w:rPr>
        <w:t>Other</w:t>
      </w:r>
      <w:r w:rsidRPr="00F4715D">
        <w:rPr>
          <w:color w:val="FF0000"/>
        </w:rPr>
        <w:t>]</w:t>
      </w:r>
    </w:p>
    <w:p w14:paraId="3F7D2012" w14:textId="77777777" w:rsidR="001C0F22" w:rsidRDefault="001C0F22" w:rsidP="002D2B5E">
      <w:pPr>
        <w:pStyle w:val="Heading3"/>
      </w:pPr>
      <w:r>
        <w:lastRenderedPageBreak/>
        <w:t>LEAD SECTIONS</w:t>
      </w:r>
    </w:p>
    <w:p w14:paraId="3E441A19" w14:textId="77777777" w:rsidR="004A6CA8" w:rsidRDefault="001C0F22" w:rsidP="004A6CA8">
      <w:pPr>
        <w:pStyle w:val="Level1List"/>
        <w:numPr>
          <w:ilvl w:val="1"/>
          <w:numId w:val="9"/>
        </w:numPr>
      </w:pPr>
      <w:r w:rsidRPr="001C0F22">
        <w:t>Each lead shall have a 45-degree bevel cut to aid in starting the helical pier with the other end having holes to accept</w:t>
      </w:r>
      <w:r>
        <w:t xml:space="preserve"> a helica</w:t>
      </w:r>
      <w:r w:rsidR="00C05B4A">
        <w:t xml:space="preserve">l extension assembly.  </w:t>
      </w:r>
      <w:r w:rsidRPr="001C0F22">
        <w:t xml:space="preserve">Welded to the lead shall be helical plate(s) consisting of ASTM A572, Grade 50 with a specified thickness of </w:t>
      </w:r>
      <w:r w:rsidRPr="008478E9">
        <w:rPr>
          <w:color w:val="FF0000"/>
        </w:rPr>
        <w:t xml:space="preserve">[3/8”] [1/2”] [5/8”] [3/4”] </w:t>
      </w:r>
      <w:r w:rsidRPr="001C0F22">
        <w:t>and a</w:t>
      </w:r>
      <w:r w:rsidR="00C05B4A">
        <w:t xml:space="preserve"> </w:t>
      </w:r>
      <w:r w:rsidR="00425A3E" w:rsidRPr="008478E9">
        <w:rPr>
          <w:color w:val="FF0000"/>
        </w:rPr>
        <w:t>[</w:t>
      </w:r>
      <w:r w:rsidR="00C05B4A" w:rsidRPr="008478E9">
        <w:rPr>
          <w:color w:val="FF0000"/>
        </w:rPr>
        <w:t>3-inch</w:t>
      </w:r>
      <w:r w:rsidR="00425A3E" w:rsidRPr="008478E9">
        <w:rPr>
          <w:color w:val="FF0000"/>
        </w:rPr>
        <w:t>]</w:t>
      </w:r>
      <w:r w:rsidR="00C05B4A" w:rsidRPr="008478E9">
        <w:rPr>
          <w:color w:val="FF0000"/>
        </w:rPr>
        <w:t xml:space="preserve"> </w:t>
      </w:r>
      <w:r w:rsidR="00425A3E" w:rsidRPr="008478E9">
        <w:rPr>
          <w:color w:val="FF0000"/>
        </w:rPr>
        <w:t xml:space="preserve">[6-inch] </w:t>
      </w:r>
      <w:r w:rsidR="00C05B4A">
        <w:t xml:space="preserve">pitch on leading edge.  </w:t>
      </w:r>
      <w:r w:rsidRPr="001C0F22">
        <w:t xml:space="preserve">Helical plate diameter shall be specified with increasing </w:t>
      </w:r>
      <w:r w:rsidR="00C05B4A">
        <w:t xml:space="preserve">diameters in increments of 2”.  </w:t>
      </w:r>
      <w:r w:rsidRPr="001C0F22">
        <w:t xml:space="preserve">Plate diameters shall be </w:t>
      </w:r>
      <w:r w:rsidRPr="008478E9">
        <w:rPr>
          <w:color w:val="FF0000"/>
        </w:rPr>
        <w:t xml:space="preserve">[6] [8] [10] [12] [14] [16] [18] [20] [22] [24] [26] [28] [30] [specify all that apply] </w:t>
      </w:r>
      <w:r w:rsidRPr="001C0F22">
        <w:t>inches.</w:t>
      </w:r>
      <w:r w:rsidR="00C050EC">
        <w:t xml:space="preserve">  Lead sections shall be </w:t>
      </w:r>
      <w:r w:rsidR="00C050EC" w:rsidRPr="008478E9">
        <w:rPr>
          <w:color w:val="FF0000"/>
        </w:rPr>
        <w:t>[hot dipped galvanized per ASTM A153] [bare steel].</w:t>
      </w:r>
    </w:p>
    <w:p w14:paraId="55A9F677" w14:textId="77777777" w:rsidR="001C0F22" w:rsidRDefault="001C0F22" w:rsidP="002D2B5E">
      <w:pPr>
        <w:pStyle w:val="Heading3"/>
      </w:pPr>
      <w:r>
        <w:t>EXTENSION SECTIONS</w:t>
      </w:r>
    </w:p>
    <w:p w14:paraId="746114B6" w14:textId="77777777" w:rsidR="001C0F22" w:rsidRDefault="001C0F22" w:rsidP="00B2212C">
      <w:pPr>
        <w:pStyle w:val="Level1List"/>
        <w:numPr>
          <w:ilvl w:val="1"/>
          <w:numId w:val="10"/>
        </w:numPr>
      </w:pPr>
      <w:r w:rsidRPr="001C0F22">
        <w:t>Extensions fabricated from tubing shall have an equal to or greater than strength of the connec</w:t>
      </w:r>
      <w:r w:rsidR="00C05B4A">
        <w:t>ted tubing</w:t>
      </w:r>
      <w:r w:rsidR="00C050EC">
        <w:t xml:space="preserve"> and shall be </w:t>
      </w:r>
      <w:r w:rsidR="00C050EC" w:rsidRPr="008478E9">
        <w:rPr>
          <w:color w:val="FF0000"/>
        </w:rPr>
        <w:t>[hot dipped galvanized per ASTM A153] [bare steel].</w:t>
      </w:r>
      <w:r w:rsidR="00C050EC">
        <w:t xml:space="preserve">  </w:t>
      </w:r>
      <w:r w:rsidRPr="001C0F22">
        <w:t>Each end shall have bolt holes to match the previous and subsequent</w:t>
      </w:r>
      <w:r>
        <w:t xml:space="preserve"> </w:t>
      </w:r>
      <w:r w:rsidR="00C05B4A">
        <w:t>hole locations</w:t>
      </w:r>
      <w:r w:rsidR="00B13F29">
        <w:t>.</w:t>
      </w:r>
      <w:r w:rsidR="005E60C1">
        <w:t xml:space="preserve"> </w:t>
      </w:r>
    </w:p>
    <w:p w14:paraId="4B647005" w14:textId="77777777" w:rsidR="00DF06DA" w:rsidRDefault="00DF06DA" w:rsidP="002D2B5E">
      <w:pPr>
        <w:pStyle w:val="Heading3"/>
      </w:pPr>
      <w:r>
        <w:t>BOLT HARDWARE</w:t>
      </w:r>
    </w:p>
    <w:p w14:paraId="672A4ADA" w14:textId="77777777" w:rsidR="00DF06DA" w:rsidRDefault="00DF06DA" w:rsidP="00B2212C">
      <w:pPr>
        <w:pStyle w:val="Level1List"/>
        <w:numPr>
          <w:ilvl w:val="1"/>
          <w:numId w:val="11"/>
        </w:numPr>
      </w:pPr>
      <w:r w:rsidRPr="00DF06DA">
        <w:t xml:space="preserve">Each extension shall be supplied with </w:t>
      </w:r>
      <w:r w:rsidR="00B13F29" w:rsidRPr="005E60C1">
        <w:rPr>
          <w:color w:val="FF0000"/>
        </w:rPr>
        <w:t>[two ASTM A325] [three ASTM A325] [two Grade 8</w:t>
      </w:r>
      <w:r w:rsidR="002277B4">
        <w:rPr>
          <w:color w:val="FF0000"/>
        </w:rPr>
        <w:t xml:space="preserve"> (plain finish)</w:t>
      </w:r>
      <w:r w:rsidR="00B13F29" w:rsidRPr="005E60C1">
        <w:rPr>
          <w:color w:val="FF0000"/>
        </w:rPr>
        <w:t>] [three Grade 8</w:t>
      </w:r>
      <w:r w:rsidR="002277B4">
        <w:rPr>
          <w:color w:val="FF0000"/>
        </w:rPr>
        <w:t xml:space="preserve"> (plain finish)</w:t>
      </w:r>
      <w:r w:rsidR="00B13F29" w:rsidRPr="005E60C1">
        <w:rPr>
          <w:color w:val="FF0000"/>
        </w:rPr>
        <w:t>]</w:t>
      </w:r>
      <w:r w:rsidR="002277B4">
        <w:rPr>
          <w:color w:val="FF0000"/>
        </w:rPr>
        <w:t xml:space="preserve"> [two Grade B7 (galvanized)] [three Grade B7 (galvanized)]</w:t>
      </w:r>
      <w:r w:rsidR="00B13F29" w:rsidRPr="005E60C1">
        <w:rPr>
          <w:color w:val="FF0000"/>
        </w:rPr>
        <w:t xml:space="preserve"> </w:t>
      </w:r>
      <w:r w:rsidRPr="00DF06DA">
        <w:t>and nuts</w:t>
      </w:r>
      <w:r w:rsidR="0000644B" w:rsidRPr="008478E9">
        <w:rPr>
          <w:color w:val="FF0000"/>
        </w:rPr>
        <w:t>,</w:t>
      </w:r>
      <w:r w:rsidR="00304F92" w:rsidRPr="008478E9">
        <w:rPr>
          <w:color w:val="FF0000"/>
        </w:rPr>
        <w:t xml:space="preserve"> [</w:t>
      </w:r>
      <w:r w:rsidR="0000644B" w:rsidRPr="008478E9">
        <w:rPr>
          <w:color w:val="FF0000"/>
        </w:rPr>
        <w:t>h</w:t>
      </w:r>
      <w:r w:rsidR="00304F92" w:rsidRPr="008478E9">
        <w:rPr>
          <w:color w:val="FF0000"/>
        </w:rPr>
        <w:t xml:space="preserve">ot </w:t>
      </w:r>
      <w:r w:rsidR="0000644B" w:rsidRPr="008478E9">
        <w:rPr>
          <w:color w:val="FF0000"/>
        </w:rPr>
        <w:t>d</w:t>
      </w:r>
      <w:r w:rsidR="00304F92" w:rsidRPr="008478E9">
        <w:rPr>
          <w:color w:val="FF0000"/>
        </w:rPr>
        <w:t xml:space="preserve">ipped </w:t>
      </w:r>
      <w:r w:rsidR="0000644B" w:rsidRPr="008478E9">
        <w:rPr>
          <w:color w:val="FF0000"/>
        </w:rPr>
        <w:t>galvanized</w:t>
      </w:r>
      <w:r w:rsidR="00C050EC" w:rsidRPr="008478E9">
        <w:rPr>
          <w:color w:val="FF0000"/>
        </w:rPr>
        <w:t xml:space="preserve"> per ASTM A153</w:t>
      </w:r>
      <w:r w:rsidR="0000644B" w:rsidRPr="008478E9">
        <w:rPr>
          <w:color w:val="FF0000"/>
        </w:rPr>
        <w:t>] [</w:t>
      </w:r>
      <w:r w:rsidR="002277B4">
        <w:rPr>
          <w:color w:val="FF0000"/>
        </w:rPr>
        <w:t>plain finish</w:t>
      </w:r>
      <w:r w:rsidR="0000644B" w:rsidRPr="008478E9">
        <w:rPr>
          <w:color w:val="FF0000"/>
        </w:rPr>
        <w:t>].</w:t>
      </w:r>
    </w:p>
    <w:p w14:paraId="5C8681A2" w14:textId="77777777" w:rsidR="00DF06DA" w:rsidRDefault="00DF06DA" w:rsidP="000C2D6D">
      <w:pPr>
        <w:pStyle w:val="Heading1"/>
        <w:spacing w:before="240" w:after="120"/>
      </w:pPr>
      <w:r>
        <w:t>EXECUTION</w:t>
      </w:r>
    </w:p>
    <w:p w14:paraId="2F280808" w14:textId="77777777" w:rsidR="00DF06DA" w:rsidRDefault="00DF06DA" w:rsidP="002D2B5E">
      <w:pPr>
        <w:pStyle w:val="Heading4"/>
      </w:pPr>
      <w:r>
        <w:t xml:space="preserve">INSTALLING </w:t>
      </w:r>
      <w:r w:rsidR="00425A3E">
        <w:t>PILES</w:t>
      </w:r>
    </w:p>
    <w:p w14:paraId="2DC8EF21" w14:textId="77777777" w:rsidR="00487ED7" w:rsidRDefault="00487ED7" w:rsidP="00F26075">
      <w:pPr>
        <w:pStyle w:val="Level1List"/>
        <w:numPr>
          <w:ilvl w:val="1"/>
          <w:numId w:val="26"/>
        </w:numPr>
      </w:pPr>
      <w:r>
        <w:t>Prior to installation a surveyor or other licensed professional shall lay out all lines and grades as required by the contractor documents and approved submittals.</w:t>
      </w:r>
    </w:p>
    <w:p w14:paraId="108A7EC3" w14:textId="77777777" w:rsidR="00DF06DA" w:rsidRDefault="00DF06DA" w:rsidP="008478E9">
      <w:pPr>
        <w:pStyle w:val="Level1List"/>
      </w:pPr>
      <w:r>
        <w:t>P</w:t>
      </w:r>
      <w:r w:rsidRPr="00DF06DA">
        <w:t>rior to installation verify the location of all underground utilities</w:t>
      </w:r>
      <w:r>
        <w:t>.</w:t>
      </w:r>
    </w:p>
    <w:p w14:paraId="2C2DB40A" w14:textId="77777777" w:rsidR="00DF06DA" w:rsidRDefault="00DF06DA" w:rsidP="008478E9">
      <w:pPr>
        <w:pStyle w:val="Level1List"/>
      </w:pPr>
      <w:r>
        <w:t>C</w:t>
      </w:r>
      <w:r w:rsidRPr="00DF06DA">
        <w:t xml:space="preserve">ontinuously drive </w:t>
      </w:r>
      <w:r w:rsidR="00A250EA">
        <w:t xml:space="preserve">piles </w:t>
      </w:r>
      <w:r w:rsidRPr="00DF06DA">
        <w:t>to the elevations and depths indicated</w:t>
      </w:r>
      <w:r w:rsidR="00A250EA">
        <w:t xml:space="preserve"> </w:t>
      </w:r>
      <w:r w:rsidR="002B43FB">
        <w:t xml:space="preserve">within </w:t>
      </w:r>
      <w:r w:rsidR="00A250EA">
        <w:t xml:space="preserve">the approved submittal </w:t>
      </w:r>
      <w:r w:rsidRPr="00DF06DA">
        <w:t>in accordance with the manufacturer’s written in</w:t>
      </w:r>
      <w:r w:rsidR="00C05B4A">
        <w:t xml:space="preserve">structions and recommendations.  </w:t>
      </w:r>
      <w:r w:rsidRPr="00DF06DA">
        <w:t>Maintain established axial alignment of leads during driving</w:t>
      </w:r>
      <w:r>
        <w:t>.</w:t>
      </w:r>
    </w:p>
    <w:p w14:paraId="7060BC1F" w14:textId="77777777" w:rsidR="00DF06DA" w:rsidRDefault="00DF06DA" w:rsidP="008478E9">
      <w:pPr>
        <w:pStyle w:val="Level1List"/>
      </w:pPr>
      <w:r>
        <w:t>V</w:t>
      </w:r>
      <w:r w:rsidRPr="00DF06DA">
        <w:t>erify with all other trades that the project is ready for</w:t>
      </w:r>
      <w:r w:rsidR="00C05B4A">
        <w:t xml:space="preserve"> the </w:t>
      </w:r>
      <w:r w:rsidR="00E41123">
        <w:t>pile</w:t>
      </w:r>
      <w:r w:rsidR="00C05B4A">
        <w:t xml:space="preserve"> installation.  </w:t>
      </w:r>
      <w:r w:rsidRPr="00DF06DA">
        <w:t xml:space="preserve">Any discrepancies shall be resolved prior to installation </w:t>
      </w:r>
      <w:r>
        <w:t xml:space="preserve">and after confirmation with the </w:t>
      </w:r>
      <w:r w:rsidRPr="00DF06DA">
        <w:t>Owner</w:t>
      </w:r>
      <w:r>
        <w:t>.</w:t>
      </w:r>
    </w:p>
    <w:p w14:paraId="4A1DDEF5" w14:textId="77777777" w:rsidR="00DF06DA" w:rsidRDefault="00DF06DA" w:rsidP="002D2B5E">
      <w:pPr>
        <w:pStyle w:val="Heading4"/>
      </w:pPr>
      <w:r>
        <w:t>INSTALLATION EQUIPMENT</w:t>
      </w:r>
    </w:p>
    <w:p w14:paraId="76FF33D8" w14:textId="77777777" w:rsidR="00DF06DA" w:rsidRDefault="00DF06DA" w:rsidP="00B2212C">
      <w:pPr>
        <w:pStyle w:val="Level1List"/>
        <w:numPr>
          <w:ilvl w:val="1"/>
          <w:numId w:val="12"/>
        </w:numPr>
      </w:pPr>
      <w:r>
        <w:t>T</w:t>
      </w:r>
      <w:r w:rsidRPr="00DF06DA">
        <w:t xml:space="preserve">he </w:t>
      </w:r>
      <w:r w:rsidR="008F5508">
        <w:t>pile</w:t>
      </w:r>
      <w:r w:rsidRPr="00DF06DA">
        <w:t xml:space="preserve"> shall be engaged into the soil in a smooth, continuous manner with </w:t>
      </w:r>
      <w:r w:rsidR="008D66A6" w:rsidRPr="00DF06DA">
        <w:t>enough</w:t>
      </w:r>
      <w:r w:rsidRPr="00DF06DA">
        <w:t xml:space="preserve"> down pressure or crowd for uniform advancement at a rotation </w:t>
      </w:r>
      <w:r w:rsidR="002B43FB">
        <w:t xml:space="preserve">rate </w:t>
      </w:r>
      <w:r w:rsidRPr="00DF06DA">
        <w:t>of 5 to 20 r</w:t>
      </w:r>
      <w:r w:rsidR="00C05B4A">
        <w:t xml:space="preserve">evolutions per minute (RPM’s).  </w:t>
      </w:r>
      <w:r w:rsidRPr="00DF06DA">
        <w:t xml:space="preserve">The amount of crowd shall be varied to maintain a downward advancement of approximately </w:t>
      </w:r>
      <w:r w:rsidR="008F5508">
        <w:t>2-</w:t>
      </w:r>
      <w:r w:rsidRPr="00DF06DA">
        <w:t>3-inches per revolution</w:t>
      </w:r>
      <w:r>
        <w:t>.</w:t>
      </w:r>
    </w:p>
    <w:p w14:paraId="3774D351" w14:textId="77777777" w:rsidR="00DF06DA" w:rsidRDefault="00DF06DA" w:rsidP="008478E9">
      <w:pPr>
        <w:pStyle w:val="Level1List"/>
      </w:pPr>
      <w:r>
        <w:t>In</w:t>
      </w:r>
      <w:r w:rsidRPr="00DF06DA">
        <w:t xml:space="preserve">stall helical </w:t>
      </w:r>
      <w:r w:rsidR="00B2212C">
        <w:t>piles</w:t>
      </w:r>
      <w:r w:rsidRPr="00DF06DA">
        <w:t xml:space="preserve"> using a rotary type, hydraulic gear motor with clockwise and counter-cloc</w:t>
      </w:r>
      <w:r w:rsidR="00C05B4A">
        <w:t xml:space="preserve">kwise rotational capabilities.  </w:t>
      </w:r>
      <w:r w:rsidRPr="00DF06DA">
        <w:t>The installation torque rating of the gear motor shall be at least 20% higher than the torque rating of the central steel shaft</w:t>
      </w:r>
      <w:r>
        <w:t>.</w:t>
      </w:r>
    </w:p>
    <w:p w14:paraId="17DB88FE" w14:textId="77777777" w:rsidR="00B4655A" w:rsidRDefault="00B4655A" w:rsidP="002D2B5E">
      <w:pPr>
        <w:pStyle w:val="Heading4"/>
      </w:pPr>
      <w:r>
        <w:t>PRE-DRILLING</w:t>
      </w:r>
    </w:p>
    <w:p w14:paraId="5C234573" w14:textId="77777777" w:rsidR="00B4655A" w:rsidRDefault="00B4655A" w:rsidP="00B2212C">
      <w:pPr>
        <w:pStyle w:val="Level1List"/>
        <w:numPr>
          <w:ilvl w:val="1"/>
          <w:numId w:val="13"/>
        </w:numPr>
      </w:pPr>
      <w:r>
        <w:t xml:space="preserve">All pre-drilling shall be performed in accordance with diameter(s) and depth(s) under written approval by Contractor’s design professional engineer. </w:t>
      </w:r>
    </w:p>
    <w:p w14:paraId="502C2A10" w14:textId="77777777" w:rsidR="00B4655A" w:rsidRDefault="00B4655A" w:rsidP="008478E9">
      <w:pPr>
        <w:pStyle w:val="Level1List"/>
      </w:pPr>
      <w:r>
        <w:t xml:space="preserve">Except where subgrade soils are frozen, installation shall be first attempted without predrilling. </w:t>
      </w:r>
    </w:p>
    <w:p w14:paraId="4956871F" w14:textId="77777777" w:rsidR="00D46707" w:rsidRDefault="00B4655A" w:rsidP="008F7C21">
      <w:pPr>
        <w:pStyle w:val="Level1List"/>
      </w:pPr>
      <w:r>
        <w:t xml:space="preserve">Where pre-drilling is required to install the piles, the auger diameter shall be at least 2 inches less than the shaft diameter.  Larger pre-drill diameters shall be backfilled with a non-compressible material, as determined by the Contractor’s design professional engineer and approved by </w:t>
      </w:r>
      <w:r w:rsidR="00F26075">
        <w:t xml:space="preserve">the </w:t>
      </w:r>
      <w:r>
        <w:t xml:space="preserve">Engineer.  Pre-drilling shall be limited in depth such that no reduction in </w:t>
      </w:r>
      <w:r>
        <w:lastRenderedPageBreak/>
        <w:t>capacity occurs, or piles deepened to compensate for any reduction, as determined by the Contractor’s design professional engineer.</w:t>
      </w:r>
    </w:p>
    <w:p w14:paraId="178A8BE7" w14:textId="77777777" w:rsidR="004A6CA8" w:rsidRDefault="004A6CA8" w:rsidP="004A6CA8">
      <w:pPr>
        <w:pStyle w:val="Level1List"/>
        <w:numPr>
          <w:ilvl w:val="0"/>
          <w:numId w:val="0"/>
        </w:numPr>
      </w:pPr>
    </w:p>
    <w:p w14:paraId="3925D604" w14:textId="77777777" w:rsidR="004A6CA8" w:rsidRDefault="004A6CA8" w:rsidP="004A6CA8">
      <w:pPr>
        <w:pStyle w:val="Level1List"/>
        <w:numPr>
          <w:ilvl w:val="0"/>
          <w:numId w:val="0"/>
        </w:numPr>
      </w:pPr>
    </w:p>
    <w:p w14:paraId="7B901AA9" w14:textId="77777777" w:rsidR="00DF06DA" w:rsidRDefault="00425A3E" w:rsidP="00D46707">
      <w:pPr>
        <w:pStyle w:val="Heading4"/>
      </w:pPr>
      <w:r>
        <w:t>INSTALLATION</w:t>
      </w:r>
      <w:r w:rsidR="00DF06DA">
        <w:t xml:space="preserve"> REQUIREMENTS</w:t>
      </w:r>
    </w:p>
    <w:p w14:paraId="625BC2F9" w14:textId="77777777" w:rsidR="001A28F7" w:rsidRDefault="001A28F7" w:rsidP="00B2212C">
      <w:pPr>
        <w:pStyle w:val="Level1List"/>
        <w:numPr>
          <w:ilvl w:val="1"/>
          <w:numId w:val="14"/>
        </w:numPr>
      </w:pPr>
      <w:r>
        <w:t xml:space="preserve">Utilize a torque motor </w:t>
      </w:r>
      <w:r w:rsidR="00B13F29">
        <w:t>c</w:t>
      </w:r>
      <w:r>
        <w:t>apable of continuous adjustment to number of revolutions per minute (RPM) during installation</w:t>
      </w:r>
      <w:r w:rsidR="00B13F29">
        <w:t xml:space="preserve">, </w:t>
      </w:r>
      <w:r>
        <w:t xml:space="preserve">a torque capacity </w:t>
      </w:r>
      <w:r w:rsidR="00B13F29">
        <w:t xml:space="preserve">at least </w:t>
      </w:r>
      <w:r w:rsidR="002B43FB">
        <w:t>20</w:t>
      </w:r>
      <w:r>
        <w:t>% greater than the torsional strength rating of the central steel shaft to be installed</w:t>
      </w:r>
      <w:r w:rsidR="00B13F29">
        <w:t xml:space="preserve">, </w:t>
      </w:r>
      <w:r>
        <w:t xml:space="preserve">a minimum torque capacity of </w:t>
      </w:r>
      <w:r w:rsidR="002B43FB">
        <w:t>15</w:t>
      </w:r>
      <w:r>
        <w:t>% greater than the design installation torque</w:t>
      </w:r>
      <w:r w:rsidR="00B13F29">
        <w:t>, and be provided with an in-line pressure relief valve or other means to prevent installation torques greater than the rated capacity of the pile</w:t>
      </w:r>
      <w:r>
        <w:t xml:space="preserve">. Do not use percussion drilling equipment. </w:t>
      </w:r>
    </w:p>
    <w:p w14:paraId="7553B4C7" w14:textId="698FAD4D" w:rsidR="00DF06DA" w:rsidRDefault="00DF06DA" w:rsidP="008478E9">
      <w:pPr>
        <w:pStyle w:val="Level1List"/>
      </w:pPr>
      <w:r>
        <w:t>T</w:t>
      </w:r>
      <w:r w:rsidRPr="00DF06DA">
        <w:t>he minimum installation torque and minimum installed length shall be satisfied prior to</w:t>
      </w:r>
      <w:r>
        <w:t xml:space="preserve"> terminating the installation.</w:t>
      </w:r>
      <w:r w:rsidR="00C05B4A">
        <w:t xml:space="preserve">  </w:t>
      </w:r>
      <w:r w:rsidR="00763D10" w:rsidRPr="00763D10">
        <w:t>The minimum installation torque shall be taken as the average torque over the last three feet of penetration (the last three readings recorded at one-foot intervals).</w:t>
      </w:r>
      <w:r w:rsidR="00763D10">
        <w:t xml:space="preserve"> </w:t>
      </w:r>
      <w:r w:rsidR="00C05B4A">
        <w:t xml:space="preserve"> </w:t>
      </w:r>
      <w:r w:rsidRPr="00DF06DA">
        <w:t>Install additional extension sections as necessary to maintain these requirements</w:t>
      </w:r>
      <w:r>
        <w:t>.</w:t>
      </w:r>
    </w:p>
    <w:p w14:paraId="274B2CD5" w14:textId="77777777" w:rsidR="00DF06DA" w:rsidRDefault="00DF06DA" w:rsidP="008478E9">
      <w:pPr>
        <w:pStyle w:val="Level1List"/>
      </w:pPr>
      <w:r>
        <w:t>T</w:t>
      </w:r>
      <w:r w:rsidRPr="00DF06DA">
        <w:t xml:space="preserve">he </w:t>
      </w:r>
      <w:r w:rsidR="00B13F29">
        <w:t>t</w:t>
      </w:r>
      <w:r w:rsidRPr="00DF06DA">
        <w:t>orsional strength rating of the central steel shaft shall not be exceeded at any time during the installation</w:t>
      </w:r>
      <w:r>
        <w:t>.</w:t>
      </w:r>
    </w:p>
    <w:p w14:paraId="0A03A8A5" w14:textId="77777777" w:rsidR="00DF06DA" w:rsidRDefault="00DF06DA" w:rsidP="008478E9">
      <w:pPr>
        <w:pStyle w:val="Level1List"/>
      </w:pPr>
      <w:r>
        <w:t>I</w:t>
      </w:r>
      <w:r w:rsidRPr="00DF06DA">
        <w:t xml:space="preserve">f the </w:t>
      </w:r>
      <w:r w:rsidR="00B13F29">
        <w:t>t</w:t>
      </w:r>
      <w:r w:rsidRPr="00DF06DA">
        <w:t>orsional strength rating of the central steel shaft and/or installation equipment has been reached prior to achieving the minimum overall length, the Contractor shall do one of the following</w:t>
      </w:r>
      <w:r>
        <w:t>:</w:t>
      </w:r>
    </w:p>
    <w:p w14:paraId="49697D6F" w14:textId="77777777" w:rsidR="00DF06DA" w:rsidRPr="00871989" w:rsidRDefault="00DF06DA" w:rsidP="00AE2A64">
      <w:pPr>
        <w:pStyle w:val="ListParagraph"/>
      </w:pPr>
      <w:r w:rsidRPr="00871989">
        <w:t>Terminate the installation at the depth obtained subject to the review and acceptance of the Engineer.</w:t>
      </w:r>
    </w:p>
    <w:p w14:paraId="6EFDEDB4" w14:textId="77777777" w:rsidR="00DF06DA" w:rsidRPr="00871989" w:rsidRDefault="00DF06DA" w:rsidP="00AE2A64">
      <w:pPr>
        <w:pStyle w:val="ListParagraph"/>
      </w:pPr>
      <w:r w:rsidRPr="00871989">
        <w:t xml:space="preserve">Remove the existing helical pier and install a new one with fewer and/or smaller diameter helix plates.  The new helix configuration shall be subject to review and acceptance of the </w:t>
      </w:r>
      <w:r w:rsidR="00AE2A64">
        <w:t>Engineer</w:t>
      </w:r>
      <w:r w:rsidRPr="00871989">
        <w:t>.  If re-installing in the same location, the top-most helix of the new helical pier shall be terminated at least 3-feet beyond the terminating depth of the original helical pier.</w:t>
      </w:r>
    </w:p>
    <w:p w14:paraId="1E94FF30" w14:textId="77777777" w:rsidR="002F73C7" w:rsidRDefault="00DF06DA" w:rsidP="008478E9">
      <w:pPr>
        <w:pStyle w:val="Level1List"/>
      </w:pPr>
      <w:r>
        <w:t>O</w:t>
      </w:r>
      <w:r w:rsidRPr="00DF06DA">
        <w:t xml:space="preserve">nce the helical pier has satisfied the minimum installation torque and the minimum installation depth the pier top can be </w:t>
      </w:r>
      <w:r w:rsidR="002B43FB">
        <w:t xml:space="preserve">trimmed </w:t>
      </w:r>
      <w:r w:rsidRPr="00DF06DA">
        <w:t>to the required elevation at 90-degress to the central steel shaft</w:t>
      </w:r>
      <w:r>
        <w:t>.</w:t>
      </w:r>
    </w:p>
    <w:p w14:paraId="550EA463" w14:textId="77777777" w:rsidR="002F73C7" w:rsidRPr="008478E9" w:rsidRDefault="00DF06DA" w:rsidP="00A1330A">
      <w:pPr>
        <w:pStyle w:val="Heading4"/>
        <w:ind w:left="540" w:hanging="540"/>
      </w:pPr>
      <w:bookmarkStart w:id="1" w:name="_Ref536864412"/>
      <w:r>
        <w:t>FIELD QUALITY CONTROL</w:t>
      </w:r>
      <w:bookmarkEnd w:id="1"/>
    </w:p>
    <w:p w14:paraId="2DC53C8A" w14:textId="77777777" w:rsidR="00DF06DA" w:rsidRDefault="00DF06DA" w:rsidP="00B2212C">
      <w:pPr>
        <w:pStyle w:val="Level1List"/>
        <w:numPr>
          <w:ilvl w:val="1"/>
          <w:numId w:val="15"/>
        </w:numPr>
      </w:pPr>
      <w:r>
        <w:t>T</w:t>
      </w:r>
      <w:r w:rsidRPr="00DF06DA">
        <w:t>he Engineer shall determine if a load test is required.  If required, the number and locations of the tests shall be determined by the Engineer</w:t>
      </w:r>
      <w:r>
        <w:t>.</w:t>
      </w:r>
    </w:p>
    <w:p w14:paraId="02B0340E" w14:textId="77777777" w:rsidR="00DF06DA" w:rsidRDefault="00DF06DA" w:rsidP="008478E9">
      <w:pPr>
        <w:pStyle w:val="Level1List"/>
      </w:pPr>
      <w:r>
        <w:t>L</w:t>
      </w:r>
      <w:r w:rsidRPr="00DF06DA">
        <w:t>oad tests shall be completed in accordance with the following ASTM standards</w:t>
      </w:r>
      <w:r>
        <w:t>:</w:t>
      </w:r>
    </w:p>
    <w:p w14:paraId="3CC9C039" w14:textId="77777777" w:rsidR="002F73C7" w:rsidRDefault="00DF06DA" w:rsidP="00A1330A">
      <w:pPr>
        <w:pStyle w:val="Level2List"/>
        <w:tabs>
          <w:tab w:val="left" w:pos="7020"/>
        </w:tabs>
      </w:pPr>
      <w:r>
        <w:t>Axial Compressive Load Test:</w:t>
      </w:r>
      <w:r>
        <w:tab/>
        <w:t>ASTM D1143</w:t>
      </w:r>
    </w:p>
    <w:p w14:paraId="22E01AF6" w14:textId="77777777" w:rsidR="00DF06DA" w:rsidRDefault="00DF06DA" w:rsidP="00A1330A">
      <w:pPr>
        <w:pStyle w:val="Level2List"/>
        <w:tabs>
          <w:tab w:val="left" w:pos="7020"/>
        </w:tabs>
      </w:pPr>
      <w:r>
        <w:t>Axial Tension Load Test:</w:t>
      </w:r>
      <w:r>
        <w:tab/>
        <w:t>ASTM D3689</w:t>
      </w:r>
    </w:p>
    <w:p w14:paraId="0A770817" w14:textId="77777777" w:rsidR="00DF06DA" w:rsidRDefault="00DF06DA" w:rsidP="00A1330A">
      <w:pPr>
        <w:pStyle w:val="Level2List"/>
        <w:tabs>
          <w:tab w:val="left" w:pos="7020"/>
        </w:tabs>
      </w:pPr>
      <w:r>
        <w:t>Lateral Load Test:</w:t>
      </w:r>
      <w:r>
        <w:tab/>
        <w:t>ASTM D3966</w:t>
      </w:r>
    </w:p>
    <w:p w14:paraId="137E2117" w14:textId="77777777" w:rsidR="00F71FD6" w:rsidRDefault="00F71FD6" w:rsidP="008478E9">
      <w:pPr>
        <w:pStyle w:val="Level1List"/>
      </w:pPr>
      <w:r>
        <w:t>Pile testing shall utilize the “Quick Test” Method in increments stated in the standard.  Additional load steps may be required depending on the production loading conditions as determined by the Engineer.</w:t>
      </w:r>
    </w:p>
    <w:p w14:paraId="68C834D0" w14:textId="77777777" w:rsidR="00DF06DA" w:rsidRDefault="00DF06DA" w:rsidP="008478E9">
      <w:pPr>
        <w:pStyle w:val="Level1List"/>
      </w:pPr>
      <w:r w:rsidRPr="00DF06DA">
        <w:t xml:space="preserve">The installation torque </w:t>
      </w:r>
      <w:r w:rsidR="00854640">
        <w:t>of the test and rea</w:t>
      </w:r>
      <w:r w:rsidR="00871989">
        <w:t>c</w:t>
      </w:r>
      <w:r w:rsidR="00854640">
        <w:t xml:space="preserve">tion piles </w:t>
      </w:r>
      <w:r w:rsidRPr="00DF06DA">
        <w:t xml:space="preserve">shall be monitored </w:t>
      </w:r>
      <w:r w:rsidR="003A2813">
        <w:t xml:space="preserve">and recorded </w:t>
      </w:r>
      <w:r w:rsidRPr="00DF06DA">
        <w:t>in one-foot intervals.</w:t>
      </w:r>
      <w:r w:rsidR="00C05B4A">
        <w:t xml:space="preserve">  </w:t>
      </w:r>
      <w:r w:rsidRPr="00DF06DA">
        <w:t xml:space="preserve">Installation torque </w:t>
      </w:r>
      <w:r w:rsidR="003A2813">
        <w:t>shall</w:t>
      </w:r>
      <w:r w:rsidRPr="00DF06DA">
        <w:t xml:space="preserve"> be monitored using calibrated electronic torsional monitoring equipment</w:t>
      </w:r>
      <w:r w:rsidR="003A2813">
        <w:t>.  Pressure gauges shall also be used, as backup, displaying the differential pressure across the motor.</w:t>
      </w:r>
    </w:p>
    <w:p w14:paraId="639EF803" w14:textId="77777777" w:rsidR="00F71FD6" w:rsidRDefault="00F71FD6" w:rsidP="008478E9">
      <w:pPr>
        <w:pStyle w:val="Level1List"/>
      </w:pPr>
      <w:r>
        <w:lastRenderedPageBreak/>
        <w:t xml:space="preserve">Loading shall be carefully monitored utilizing a calibrated load cell and matched readout equipment with </w:t>
      </w:r>
      <w:r w:rsidR="00EE7B29">
        <w:t>enough</w:t>
      </w:r>
      <w:r>
        <w:t xml:space="preserve"> plating </w:t>
      </w:r>
      <w:r w:rsidR="00854640">
        <w:t>at load cell/test beam interface</w:t>
      </w:r>
      <w:r w:rsidR="00871989">
        <w:t xml:space="preserve"> </w:t>
      </w:r>
      <w:r>
        <w:t xml:space="preserve">to disperse the load through the cell.  Submit calibration for review and approval by the engineer.  Calibration shall be dated within </w:t>
      </w:r>
      <w:r w:rsidR="00EE7B29">
        <w:t>three</w:t>
      </w:r>
      <w:r>
        <w:t xml:space="preserve"> (</w:t>
      </w:r>
      <w:r w:rsidR="00EE7B29">
        <w:t>3</w:t>
      </w:r>
      <w:r>
        <w:t xml:space="preserve">) </w:t>
      </w:r>
      <w:r w:rsidR="00EE7B29">
        <w:t xml:space="preserve">months </w:t>
      </w:r>
      <w:r>
        <w:t>of the test date.</w:t>
      </w:r>
    </w:p>
    <w:p w14:paraId="649D6CDF" w14:textId="77777777" w:rsidR="00F71FD6" w:rsidRDefault="00F71FD6" w:rsidP="008478E9">
      <w:pPr>
        <w:pStyle w:val="Level1List"/>
      </w:pPr>
      <w:r>
        <w:t xml:space="preserve">A calibrated test jack and pump with inline gauge shall be used.  </w:t>
      </w:r>
      <w:r w:rsidR="00EE7B29">
        <w:t>Calibration shall be dated within three (3) months of the test date.</w:t>
      </w:r>
    </w:p>
    <w:p w14:paraId="0666826E" w14:textId="77777777" w:rsidR="00AE2A64" w:rsidRDefault="00AE2A64" w:rsidP="00A1330A">
      <w:pPr>
        <w:pStyle w:val="Level1List"/>
      </w:pPr>
      <w:r>
        <w:t>For axial compression and tension testing, piles shall be monitored for movement of the head utilizing a minimum of (2) analog gauges with accuracy to 0.001” placed</w:t>
      </w:r>
      <w:r w:rsidRPr="003A21B0">
        <w:t xml:space="preserve"> at points opposing each other across the bearing plate</w:t>
      </w:r>
      <w:r>
        <w:t>.</w:t>
      </w:r>
    </w:p>
    <w:p w14:paraId="25A65A27" w14:textId="77777777" w:rsidR="003A21B0" w:rsidRDefault="003A21B0" w:rsidP="00A1330A">
      <w:pPr>
        <w:pStyle w:val="Level1List"/>
      </w:pPr>
      <w:r>
        <w:t>For Lateral testing, p</w:t>
      </w:r>
      <w:r w:rsidRPr="003A21B0">
        <w:t>iles shall be monitored for movement of the pile head utilizing a minimum of two (2) analog gauges with accuracy to 0.001</w:t>
      </w:r>
      <w:r w:rsidR="00AE2A64">
        <w:t xml:space="preserve">” placed </w:t>
      </w:r>
      <w:r w:rsidRPr="003A21B0">
        <w:t>along</w:t>
      </w:r>
      <w:r w:rsidR="00AE2A64">
        <w:t xml:space="preserve"> and in line with</w:t>
      </w:r>
      <w:r w:rsidRPr="003A21B0">
        <w:t xml:space="preserve"> </w:t>
      </w:r>
      <w:r w:rsidR="00AE2A64">
        <w:t xml:space="preserve">the </w:t>
      </w:r>
      <w:r w:rsidRPr="003A21B0">
        <w:t>test pile to monitor the deflection and rotation of the pile head.</w:t>
      </w:r>
    </w:p>
    <w:p w14:paraId="79DD59BD" w14:textId="77777777" w:rsidR="006461C6" w:rsidRDefault="006461C6" w:rsidP="008478E9">
      <w:pPr>
        <w:pStyle w:val="Level1List"/>
      </w:pPr>
      <w:r>
        <w:t>Excessive Test Pile Movements:</w:t>
      </w:r>
    </w:p>
    <w:p w14:paraId="3BC8A41E" w14:textId="77777777" w:rsidR="006461C6" w:rsidRDefault="006461C6" w:rsidP="00871989">
      <w:pPr>
        <w:pStyle w:val="Level2List"/>
      </w:pPr>
      <w:r>
        <w:t>Axial Compression Test:</w:t>
      </w:r>
    </w:p>
    <w:p w14:paraId="1B4CE180" w14:textId="77777777" w:rsidR="006461C6" w:rsidRDefault="006461C6" w:rsidP="00AE2A64">
      <w:pPr>
        <w:pStyle w:val="Level3List"/>
        <w:numPr>
          <w:ilvl w:val="0"/>
          <w:numId w:val="27"/>
        </w:numPr>
        <w:ind w:left="1620" w:hanging="540"/>
      </w:pPr>
      <w:r>
        <w:t>If excessive pile movement (i.e. failure) occurs prior to reaching the maximum anticipated test load under compression loadin</w:t>
      </w:r>
      <w:r w:rsidR="007A3EE5">
        <w:t xml:space="preserve">g or plunging as defined as </w:t>
      </w:r>
      <w:r>
        <w:t>continue</w:t>
      </w:r>
      <w:r w:rsidR="007A3EE5">
        <w:t>d</w:t>
      </w:r>
      <w:r>
        <w:t xml:space="preserve"> </w:t>
      </w:r>
      <w:r w:rsidR="007A3EE5">
        <w:t xml:space="preserve">movement of the pile </w:t>
      </w:r>
      <w:r w:rsidR="00610A2E">
        <w:t>without the ability to support the load.</w:t>
      </w:r>
    </w:p>
    <w:p w14:paraId="6F73B3BA" w14:textId="77777777" w:rsidR="00610A2E" w:rsidRDefault="00610A2E" w:rsidP="00AE2A64">
      <w:pPr>
        <w:pStyle w:val="Level3List"/>
        <w:numPr>
          <w:ilvl w:val="0"/>
          <w:numId w:val="27"/>
        </w:numPr>
        <w:ind w:left="1620" w:hanging="540"/>
      </w:pPr>
      <w:r>
        <w:t xml:space="preserve">Failure of the pile is considered when the deflection curve exceeds the limits of </w:t>
      </w:r>
      <w:r w:rsidR="007A3EE5" w:rsidRPr="007A3EE5">
        <w:rPr>
          <w:color w:val="FF0000"/>
        </w:rPr>
        <w:t xml:space="preserve">[elastic shortening (PL/AE) plus 10% of the average flight diameter] </w:t>
      </w:r>
      <w:r w:rsidR="007A3EE5">
        <w:t>or plunging of the pile.</w:t>
      </w:r>
    </w:p>
    <w:p w14:paraId="44C2EAAB" w14:textId="77777777" w:rsidR="003E708D" w:rsidRDefault="006461C6" w:rsidP="00871989">
      <w:pPr>
        <w:pStyle w:val="Level2List"/>
      </w:pPr>
      <w:r>
        <w:t>Axial Tension Test:</w:t>
      </w:r>
    </w:p>
    <w:p w14:paraId="04B184F5" w14:textId="77777777" w:rsidR="003E708D" w:rsidRDefault="003E708D" w:rsidP="00AE2A64">
      <w:pPr>
        <w:pStyle w:val="Level3List"/>
        <w:numPr>
          <w:ilvl w:val="0"/>
          <w:numId w:val="28"/>
        </w:numPr>
        <w:ind w:left="1620" w:hanging="540"/>
      </w:pPr>
      <w:r>
        <w:t>If excessive pile movement (i.e. failure) occurs prior to reaching the maximum anticipated test load under tension loading or plunging as defined as continued movement of the pile without the ability to support the load.</w:t>
      </w:r>
    </w:p>
    <w:p w14:paraId="29464E86" w14:textId="77777777" w:rsidR="003E708D" w:rsidRDefault="003E708D" w:rsidP="00AE2A64">
      <w:pPr>
        <w:pStyle w:val="Level3List"/>
        <w:numPr>
          <w:ilvl w:val="0"/>
          <w:numId w:val="28"/>
        </w:numPr>
        <w:ind w:left="1620" w:hanging="540"/>
      </w:pPr>
      <w:r>
        <w:t xml:space="preserve">Failure of the pile is considered when the deflection curve exceeds the limits of </w:t>
      </w:r>
      <w:r w:rsidRPr="007A3EE5">
        <w:rPr>
          <w:color w:val="FF0000"/>
        </w:rPr>
        <w:t xml:space="preserve">[elastic shortening (PL/AE) plus 10% of the average flight diameter] </w:t>
      </w:r>
      <w:r>
        <w:t>or plunging of the pile.</w:t>
      </w:r>
    </w:p>
    <w:p w14:paraId="093F21E8" w14:textId="77777777" w:rsidR="00403065" w:rsidRDefault="003E708D" w:rsidP="00871989">
      <w:pPr>
        <w:pStyle w:val="Level2List"/>
      </w:pPr>
      <w:r>
        <w:t>Lateral Test:</w:t>
      </w:r>
    </w:p>
    <w:p w14:paraId="56046FBC" w14:textId="77777777" w:rsidR="003E708D" w:rsidRDefault="000A26BB" w:rsidP="00AE2A64">
      <w:pPr>
        <w:pStyle w:val="Level3List"/>
        <w:numPr>
          <w:ilvl w:val="0"/>
          <w:numId w:val="29"/>
        </w:numPr>
        <w:ind w:left="1620" w:hanging="540"/>
      </w:pPr>
      <w:r>
        <w:t>If excessive pile movement (i.e. failure) occurs prior to reaching the maximum anticipated test load under lateral loading, continue jacking the pile until the total lateral movement equals 2 inches.</w:t>
      </w:r>
    </w:p>
    <w:p w14:paraId="033F70D1" w14:textId="77777777" w:rsidR="00403065" w:rsidRDefault="00403065" w:rsidP="00AE2A64">
      <w:pPr>
        <w:pStyle w:val="Level3List"/>
        <w:numPr>
          <w:ilvl w:val="0"/>
          <w:numId w:val="29"/>
        </w:numPr>
        <w:ind w:left="1620" w:hanging="540"/>
      </w:pPr>
      <w:r>
        <w:t xml:space="preserve">Failure of the pile is determined through analysis of the test results when compared to the adjusted soil model in </w:t>
      </w:r>
      <w:proofErr w:type="spellStart"/>
      <w:r>
        <w:t>LPile</w:t>
      </w:r>
      <w:proofErr w:type="spellEnd"/>
      <w:r>
        <w:t>.</w:t>
      </w:r>
    </w:p>
    <w:p w14:paraId="33D7BC85" w14:textId="77777777" w:rsidR="00403065" w:rsidRDefault="00403065" w:rsidP="008478E9">
      <w:pPr>
        <w:pStyle w:val="Level1List"/>
      </w:pPr>
      <w:r>
        <w:t xml:space="preserve">Production piling shall not be installed until after the pile test results have been reviewed and approved by the Engineer. </w:t>
      </w:r>
    </w:p>
    <w:p w14:paraId="766815CE" w14:textId="77777777" w:rsidR="00561F3C" w:rsidRDefault="00561F3C"/>
    <w:p w14:paraId="1219685D" w14:textId="77777777" w:rsidR="00561F3C" w:rsidRPr="008478E9" w:rsidRDefault="0040049B" w:rsidP="00A1330A">
      <w:pPr>
        <w:pStyle w:val="EndofSection0"/>
      </w:pPr>
      <w:r w:rsidRPr="008478E9">
        <w:t>END OF SECTION</w:t>
      </w:r>
    </w:p>
    <w:sectPr w:rsidR="00561F3C" w:rsidRPr="008478E9" w:rsidSect="001E3E0B">
      <w:footerReference w:type="default" r:id="rId11"/>
      <w:type w:val="continuous"/>
      <w:pgSz w:w="12240" w:h="15840"/>
      <w:pgMar w:top="1080" w:right="1350" w:bottom="1080" w:left="1440" w:header="720" w:footer="739"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3AE36" w14:textId="77777777" w:rsidR="00EF17FE" w:rsidRDefault="00EF17FE" w:rsidP="003A21B0">
      <w:r>
        <w:separator/>
      </w:r>
    </w:p>
  </w:endnote>
  <w:endnote w:type="continuationSeparator" w:id="0">
    <w:p w14:paraId="25411113" w14:textId="77777777" w:rsidR="00EF17FE" w:rsidRDefault="00EF17FE" w:rsidP="003A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A125" w14:textId="77777777" w:rsidR="00957859" w:rsidRPr="00A1330A" w:rsidRDefault="00957859" w:rsidP="00A1330A">
    <w:pPr>
      <w:pStyle w:val="Footer"/>
    </w:pPr>
    <w:r w:rsidRPr="00A1330A">
      <w:t xml:space="preserve">31 [60] [00] - </w:t>
    </w:r>
    <w:r w:rsidRPr="00A1330A">
      <w:fldChar w:fldCharType="begin"/>
    </w:r>
    <w:r w:rsidRPr="00A1330A">
      <w:instrText xml:space="preserve"> PAGE </w:instrText>
    </w:r>
    <w:r w:rsidRPr="00A1330A">
      <w:fldChar w:fldCharType="separate"/>
    </w:r>
    <w:r w:rsidRPr="00A1330A">
      <w:t>2</w:t>
    </w:r>
    <w:r w:rsidRPr="00A1330A">
      <w:fldChar w:fldCharType="end"/>
    </w:r>
    <w:r w:rsidRPr="00A133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9B715" w14:textId="77777777" w:rsidR="00EF17FE" w:rsidRDefault="00EF17FE" w:rsidP="003A21B0">
      <w:r>
        <w:separator/>
      </w:r>
    </w:p>
  </w:footnote>
  <w:footnote w:type="continuationSeparator" w:id="0">
    <w:p w14:paraId="40E6BED2" w14:textId="77777777" w:rsidR="00EF17FE" w:rsidRDefault="00EF17FE" w:rsidP="003A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1EA5C8"/>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1List"/>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 w15:restartNumberingAfterBreak="0">
    <w:nsid w:val="17386413"/>
    <w:multiLevelType w:val="multilevel"/>
    <w:tmpl w:val="805A7CDE"/>
    <w:lvl w:ilvl="0">
      <w:start w:val="1"/>
      <w:numFmt w:val="decimal"/>
      <w:pStyle w:val="Heading2"/>
      <w:lvlText w:val="1.0%1"/>
      <w:lvlJc w:val="left"/>
      <w:pPr>
        <w:ind w:left="54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rFonts w:hint="default"/>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2" w15:restartNumberingAfterBreak="0">
    <w:nsid w:val="1C4E1D5D"/>
    <w:multiLevelType w:val="hybridMultilevel"/>
    <w:tmpl w:val="C4FC8500"/>
    <w:lvl w:ilvl="0" w:tplc="3B7A45DA">
      <w:start w:val="4"/>
      <w:numFmt w:val="upp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02CBD"/>
    <w:multiLevelType w:val="hybridMultilevel"/>
    <w:tmpl w:val="099E4CC8"/>
    <w:lvl w:ilvl="0" w:tplc="F4389744">
      <w:start w:val="1"/>
      <w:numFmt w:val="decimal"/>
      <w:pStyle w:val="Heading1"/>
      <w:lvlText w:val="Part  %1  "/>
      <w:lvlJc w:val="left"/>
      <w:pPr>
        <w:ind w:left="82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234E2858"/>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5" w15:restartNumberingAfterBreak="0">
    <w:nsid w:val="32546C37"/>
    <w:multiLevelType w:val="hybridMultilevel"/>
    <w:tmpl w:val="B2586E6E"/>
    <w:lvl w:ilvl="0" w:tplc="B9ACA57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E3E37"/>
    <w:multiLevelType w:val="hybridMultilevel"/>
    <w:tmpl w:val="5E008586"/>
    <w:lvl w:ilvl="0" w:tplc="0972D6FE">
      <w:start w:val="1"/>
      <w:numFmt w:val="decimal"/>
      <w:pStyle w:val="Heading4"/>
      <w:lvlText w:val="3.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53148"/>
    <w:multiLevelType w:val="hybridMultilevel"/>
    <w:tmpl w:val="8BFCC6D4"/>
    <w:lvl w:ilvl="0" w:tplc="9AEA9C20">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9C5AA1"/>
    <w:multiLevelType w:val="hybridMultilevel"/>
    <w:tmpl w:val="3D5442C4"/>
    <w:lvl w:ilvl="0" w:tplc="FA6E13A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E230CF"/>
    <w:multiLevelType w:val="hybridMultilevel"/>
    <w:tmpl w:val="9E20CAB0"/>
    <w:lvl w:ilvl="0" w:tplc="6D76C40E">
      <w:start w:val="1"/>
      <w:numFmt w:val="decimal"/>
      <w:pStyle w:val="Heading3"/>
      <w:lvlText w:val="2.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E5819"/>
    <w:multiLevelType w:val="hybridMultilevel"/>
    <w:tmpl w:val="1CF0A0DE"/>
    <w:lvl w:ilvl="0" w:tplc="FA6E13AA">
      <w:start w:val="1"/>
      <w:numFmt w:val="decimal"/>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74824"/>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2" w15:restartNumberingAfterBreak="0">
    <w:nsid w:val="7E5139A1"/>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num w:numId="1" w16cid:durableId="788815178">
    <w:abstractNumId w:val="0"/>
  </w:num>
  <w:num w:numId="2" w16cid:durableId="1365521225">
    <w:abstractNumId w:val="9"/>
  </w:num>
  <w:num w:numId="3" w16cid:durableId="1610623818">
    <w:abstractNumId w:val="6"/>
  </w:num>
  <w:num w:numId="4" w16cid:durableId="751663647">
    <w:abstractNumId w:val="1"/>
  </w:num>
  <w:num w:numId="5" w16cid:durableId="1972710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0021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758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19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0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49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579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805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799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0615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634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0098955">
    <w:abstractNumId w:val="7"/>
    <w:lvlOverride w:ilvl="0">
      <w:startOverride w:val="1"/>
    </w:lvlOverride>
  </w:num>
  <w:num w:numId="17" w16cid:durableId="719521845">
    <w:abstractNumId w:val="7"/>
    <w:lvlOverride w:ilvl="0">
      <w:startOverride w:val="1"/>
    </w:lvlOverride>
  </w:num>
  <w:num w:numId="18" w16cid:durableId="940070152">
    <w:abstractNumId w:val="7"/>
    <w:lvlOverride w:ilvl="0">
      <w:startOverride w:val="1"/>
    </w:lvlOverride>
  </w:num>
  <w:num w:numId="19" w16cid:durableId="1256549843">
    <w:abstractNumId w:val="3"/>
  </w:num>
  <w:num w:numId="20" w16cid:durableId="1063403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6439640">
    <w:abstractNumId w:val="8"/>
  </w:num>
  <w:num w:numId="22" w16cid:durableId="1319731098">
    <w:abstractNumId w:val="2"/>
  </w:num>
  <w:num w:numId="23" w16cid:durableId="2131244457">
    <w:abstractNumId w:val="5"/>
  </w:num>
  <w:num w:numId="24" w16cid:durableId="565729612">
    <w:abstractNumId w:val="10"/>
  </w:num>
  <w:num w:numId="25" w16cid:durableId="839462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7250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179862">
    <w:abstractNumId w:val="12"/>
  </w:num>
  <w:num w:numId="28" w16cid:durableId="294409789">
    <w:abstractNumId w:val="4"/>
  </w:num>
  <w:num w:numId="29" w16cid:durableId="560750042">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60FD"/>
    <w:rsid w:val="0000644B"/>
    <w:rsid w:val="00011F0C"/>
    <w:rsid w:val="00037975"/>
    <w:rsid w:val="00072BDD"/>
    <w:rsid w:val="000A26BB"/>
    <w:rsid w:val="000C2D6D"/>
    <w:rsid w:val="000D6677"/>
    <w:rsid w:val="001021CE"/>
    <w:rsid w:val="001334A7"/>
    <w:rsid w:val="0013715D"/>
    <w:rsid w:val="00165D10"/>
    <w:rsid w:val="001A28F7"/>
    <w:rsid w:val="001C0F22"/>
    <w:rsid w:val="001D4EFD"/>
    <w:rsid w:val="001E3E0B"/>
    <w:rsid w:val="00215EEC"/>
    <w:rsid w:val="00220650"/>
    <w:rsid w:val="002277B4"/>
    <w:rsid w:val="002B43FB"/>
    <w:rsid w:val="002C2688"/>
    <w:rsid w:val="002C44AF"/>
    <w:rsid w:val="002C538E"/>
    <w:rsid w:val="002D2B5E"/>
    <w:rsid w:val="002D44BB"/>
    <w:rsid w:val="002F73C7"/>
    <w:rsid w:val="00304F92"/>
    <w:rsid w:val="0031114C"/>
    <w:rsid w:val="0032531D"/>
    <w:rsid w:val="003A21B0"/>
    <w:rsid w:val="003A2813"/>
    <w:rsid w:val="003B124F"/>
    <w:rsid w:val="003E708D"/>
    <w:rsid w:val="003F51C7"/>
    <w:rsid w:val="0040049B"/>
    <w:rsid w:val="00403065"/>
    <w:rsid w:val="00423C1B"/>
    <w:rsid w:val="00425A3E"/>
    <w:rsid w:val="00487ED7"/>
    <w:rsid w:val="004A6CA8"/>
    <w:rsid w:val="004C5E30"/>
    <w:rsid w:val="004C5F5B"/>
    <w:rsid w:val="005077D7"/>
    <w:rsid w:val="00537E2D"/>
    <w:rsid w:val="00561F3C"/>
    <w:rsid w:val="005847CB"/>
    <w:rsid w:val="005A4C0A"/>
    <w:rsid w:val="005E60C1"/>
    <w:rsid w:val="00610A2E"/>
    <w:rsid w:val="00642BC0"/>
    <w:rsid w:val="006461C6"/>
    <w:rsid w:val="006839B9"/>
    <w:rsid w:val="00685BC9"/>
    <w:rsid w:val="006C743B"/>
    <w:rsid w:val="006F2A78"/>
    <w:rsid w:val="006F5131"/>
    <w:rsid w:val="00763D10"/>
    <w:rsid w:val="007A3EE5"/>
    <w:rsid w:val="007B7C06"/>
    <w:rsid w:val="007D7D9D"/>
    <w:rsid w:val="007F762C"/>
    <w:rsid w:val="0081790E"/>
    <w:rsid w:val="00833143"/>
    <w:rsid w:val="008478E9"/>
    <w:rsid w:val="00854640"/>
    <w:rsid w:val="00871989"/>
    <w:rsid w:val="00882DAB"/>
    <w:rsid w:val="008A5DC1"/>
    <w:rsid w:val="008D4E39"/>
    <w:rsid w:val="008D66A6"/>
    <w:rsid w:val="008F5508"/>
    <w:rsid w:val="008F7C21"/>
    <w:rsid w:val="00901CAD"/>
    <w:rsid w:val="00957859"/>
    <w:rsid w:val="00982F4D"/>
    <w:rsid w:val="0098366B"/>
    <w:rsid w:val="00995A15"/>
    <w:rsid w:val="00A1330A"/>
    <w:rsid w:val="00A223C5"/>
    <w:rsid w:val="00A250EA"/>
    <w:rsid w:val="00A470F5"/>
    <w:rsid w:val="00A73673"/>
    <w:rsid w:val="00AE2A64"/>
    <w:rsid w:val="00B13F29"/>
    <w:rsid w:val="00B2212C"/>
    <w:rsid w:val="00B4655A"/>
    <w:rsid w:val="00C050EC"/>
    <w:rsid w:val="00C05B4A"/>
    <w:rsid w:val="00C068FD"/>
    <w:rsid w:val="00C13F3D"/>
    <w:rsid w:val="00C32B4C"/>
    <w:rsid w:val="00C36B71"/>
    <w:rsid w:val="00C40001"/>
    <w:rsid w:val="00CC6E1B"/>
    <w:rsid w:val="00CD388C"/>
    <w:rsid w:val="00CE4E3B"/>
    <w:rsid w:val="00D46707"/>
    <w:rsid w:val="00DE59DD"/>
    <w:rsid w:val="00DF06DA"/>
    <w:rsid w:val="00E25DD1"/>
    <w:rsid w:val="00E37A3B"/>
    <w:rsid w:val="00E41123"/>
    <w:rsid w:val="00EE7B29"/>
    <w:rsid w:val="00EF09F7"/>
    <w:rsid w:val="00EF17FE"/>
    <w:rsid w:val="00F237C1"/>
    <w:rsid w:val="00F26075"/>
    <w:rsid w:val="00F4715D"/>
    <w:rsid w:val="00F71FD6"/>
    <w:rsid w:val="00FD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9A14"/>
  <w15:docId w15:val="{0D08262C-6EBC-45FD-8BC4-5B37723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B0"/>
    <w:pPr>
      <w:widowControl w:val="0"/>
      <w:autoSpaceDE w:val="0"/>
      <w:autoSpaceDN w:val="0"/>
      <w:adjustRightInd w:val="0"/>
      <w:spacing w:before="200" w:after="0" w:line="240" w:lineRule="auto"/>
      <w:ind w:left="540"/>
    </w:pPr>
    <w:rPr>
      <w:rFonts w:ascii="Arial" w:eastAsia="Times New Roman" w:hAnsi="Arial" w:cs="Arial"/>
      <w:sz w:val="20"/>
      <w:szCs w:val="20"/>
    </w:rPr>
  </w:style>
  <w:style w:type="paragraph" w:styleId="Heading1">
    <w:name w:val="heading 1"/>
    <w:next w:val="Normal"/>
    <w:link w:val="Heading1Char"/>
    <w:uiPriority w:val="9"/>
    <w:qFormat/>
    <w:rsid w:val="00A223C5"/>
    <w:pPr>
      <w:numPr>
        <w:numId w:val="19"/>
      </w:numPr>
      <w:spacing w:before="120" w:after="0"/>
      <w:ind w:left="720" w:hanging="720"/>
      <w:outlineLvl w:val="0"/>
    </w:pPr>
    <w:rPr>
      <w:rFonts w:ascii="Arial" w:eastAsia="Times New Roman" w:hAnsi="Arial" w:cs="Arial"/>
      <w:b/>
      <w:sz w:val="20"/>
      <w:szCs w:val="20"/>
      <w:u w:val="single"/>
    </w:rPr>
  </w:style>
  <w:style w:type="paragraph" w:styleId="Heading2">
    <w:name w:val="heading 2"/>
    <w:next w:val="Normal"/>
    <w:link w:val="Heading2Char"/>
    <w:uiPriority w:val="9"/>
    <w:unhideWhenUsed/>
    <w:qFormat/>
    <w:rsid w:val="003A21B0"/>
    <w:pPr>
      <w:numPr>
        <w:numId w:val="4"/>
      </w:numPr>
      <w:spacing w:before="120" w:after="120"/>
      <w:outlineLvl w:val="1"/>
    </w:pPr>
    <w:rPr>
      <w:rFonts w:ascii="Arial" w:eastAsia="Times New Roman" w:hAnsi="Arial" w:cs="Arial"/>
      <w:sz w:val="20"/>
      <w:szCs w:val="20"/>
    </w:rPr>
  </w:style>
  <w:style w:type="paragraph" w:styleId="Heading3">
    <w:name w:val="heading 3"/>
    <w:next w:val="Normal"/>
    <w:link w:val="Heading3Char"/>
    <w:uiPriority w:val="9"/>
    <w:unhideWhenUsed/>
    <w:qFormat/>
    <w:rsid w:val="003A21B0"/>
    <w:pPr>
      <w:numPr>
        <w:numId w:val="2"/>
      </w:numPr>
      <w:spacing w:before="120" w:after="120"/>
      <w:ind w:left="547" w:hanging="547"/>
      <w:outlineLvl w:val="2"/>
    </w:pPr>
    <w:rPr>
      <w:rFonts w:ascii="Arial" w:eastAsia="Times New Roman" w:hAnsi="Arial" w:cs="Arial"/>
      <w:sz w:val="20"/>
      <w:szCs w:val="20"/>
    </w:rPr>
  </w:style>
  <w:style w:type="paragraph" w:styleId="Heading4">
    <w:name w:val="heading 4"/>
    <w:next w:val="Normal"/>
    <w:link w:val="Heading4Char"/>
    <w:uiPriority w:val="9"/>
    <w:unhideWhenUsed/>
    <w:qFormat/>
    <w:rsid w:val="003A21B0"/>
    <w:pPr>
      <w:numPr>
        <w:numId w:val="3"/>
      </w:numPr>
      <w:spacing w:before="120" w:after="120"/>
      <w:ind w:left="547" w:hanging="547"/>
      <w:outlineLvl w:val="3"/>
    </w:pPr>
    <w:rPr>
      <w:rFonts w:ascii="Arial" w:eastAsia="Times New Roman" w:hAnsi="Arial" w:cs="Arial"/>
      <w:sz w:val="20"/>
      <w:szCs w:val="20"/>
    </w:rPr>
  </w:style>
  <w:style w:type="paragraph" w:styleId="Heading5">
    <w:name w:val="heading 5"/>
    <w:basedOn w:val="Normal"/>
    <w:next w:val="Normal"/>
    <w:link w:val="Heading5Char"/>
    <w:uiPriority w:val="9"/>
    <w:unhideWhenUsed/>
    <w:qFormat/>
    <w:rsid w:val="002F73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link w:val="NOTEChar"/>
    <w:qFormat/>
    <w:rsid w:val="008478E9"/>
    <w:rPr>
      <w:rFonts w:ascii="Arial" w:eastAsia="Times New Roman" w:hAnsi="Arial" w:cs="Arial"/>
      <w:color w:val="FF0000"/>
      <w:sz w:val="20"/>
      <w:szCs w:val="20"/>
    </w:rPr>
  </w:style>
  <w:style w:type="paragraph" w:customStyle="1" w:styleId="SECTIONSTART">
    <w:name w:val="SECTION START"/>
    <w:next w:val="Heading1"/>
    <w:link w:val="SECTIONSTARTChar"/>
    <w:qFormat/>
    <w:rsid w:val="00072BDD"/>
    <w:pPr>
      <w:spacing w:after="240"/>
      <w:jc w:val="center"/>
    </w:pPr>
    <w:rPr>
      <w:rFonts w:ascii="Arial" w:eastAsia="Times New Roman" w:hAnsi="Arial" w:cs="Arial"/>
      <w:b/>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character" w:customStyle="1" w:styleId="NOTEChar">
    <w:name w:val="NOTE Char"/>
    <w:basedOn w:val="DefaultParagraphFont"/>
    <w:link w:val="NOTE"/>
    <w:rsid w:val="008478E9"/>
    <w:rPr>
      <w:rFonts w:ascii="Arial" w:eastAsia="Times New Roman" w:hAnsi="Arial" w:cs="Arial"/>
      <w:color w:val="FF0000"/>
      <w:sz w:val="20"/>
      <w:szCs w:val="20"/>
    </w:rPr>
  </w:style>
  <w:style w:type="paragraph" w:customStyle="1" w:styleId="ENDOFSECTION">
    <w:name w:val="END OF SECTION"/>
    <w:basedOn w:val="Normal"/>
    <w:link w:val="ENDOFSECTIONChar"/>
    <w:rsid w:val="007D7D9D"/>
    <w:pPr>
      <w:jc w:val="center"/>
    </w:pPr>
  </w:style>
  <w:style w:type="character" w:customStyle="1" w:styleId="SECTIONSTARTChar">
    <w:name w:val="SECTION START Char"/>
    <w:basedOn w:val="EndofSectionChar0"/>
    <w:link w:val="SECTIONSTART"/>
    <w:rsid w:val="00072BDD"/>
    <w:rPr>
      <w:rFonts w:ascii="Arial" w:eastAsia="Times New Roman" w:hAnsi="Arial" w:cs="Arial"/>
      <w:b/>
      <w:sz w:val="20"/>
      <w:szCs w:val="20"/>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F06DA"/>
    <w:pPr>
      <w:tabs>
        <w:tab w:val="center" w:pos="4680"/>
        <w:tab w:val="right" w:pos="9360"/>
      </w:tabs>
    </w:pPr>
  </w:style>
  <w:style w:type="character" w:customStyle="1" w:styleId="HeaderChar">
    <w:name w:val="Header Char"/>
    <w:basedOn w:val="DefaultParagraphFont"/>
    <w:link w:val="Header"/>
    <w:uiPriority w:val="99"/>
    <w:rsid w:val="00DF06DA"/>
    <w:rPr>
      <w:rFonts w:ascii="Arial" w:eastAsia="Times New Roman" w:hAnsi="Arial" w:cs="Arial"/>
      <w:sz w:val="20"/>
      <w:szCs w:val="20"/>
    </w:rPr>
  </w:style>
  <w:style w:type="paragraph" w:styleId="Footer">
    <w:name w:val="footer"/>
    <w:basedOn w:val="Normal"/>
    <w:link w:val="FooterChar"/>
    <w:uiPriority w:val="99"/>
    <w:unhideWhenUsed/>
    <w:qFormat/>
    <w:rsid w:val="00A1330A"/>
    <w:pPr>
      <w:tabs>
        <w:tab w:val="center" w:pos="4680"/>
        <w:tab w:val="right" w:pos="9360"/>
      </w:tabs>
      <w:jc w:val="center"/>
    </w:pPr>
  </w:style>
  <w:style w:type="character" w:customStyle="1" w:styleId="FooterChar">
    <w:name w:val="Footer Char"/>
    <w:basedOn w:val="DefaultParagraphFont"/>
    <w:link w:val="Footer"/>
    <w:uiPriority w:val="99"/>
    <w:rsid w:val="00A1330A"/>
    <w:rPr>
      <w:rFonts w:ascii="Arial" w:eastAsia="Times New Roman" w:hAnsi="Arial" w:cs="Arial"/>
      <w:sz w:val="20"/>
      <w:szCs w:val="20"/>
    </w:rPr>
  </w:style>
  <w:style w:type="paragraph" w:styleId="ListParagraph">
    <w:name w:val="List Paragraph"/>
    <w:basedOn w:val="Normal"/>
    <w:uiPriority w:val="34"/>
    <w:qFormat/>
    <w:rsid w:val="007D7D9D"/>
    <w:pPr>
      <w:numPr>
        <w:ilvl w:val="2"/>
        <w:numId w:val="1"/>
      </w:numPr>
      <w:contextualSpacing/>
    </w:pPr>
  </w:style>
  <w:style w:type="character" w:customStyle="1" w:styleId="Heading1Char">
    <w:name w:val="Heading 1 Char"/>
    <w:basedOn w:val="DefaultParagraphFont"/>
    <w:link w:val="Heading1"/>
    <w:uiPriority w:val="9"/>
    <w:rsid w:val="00A223C5"/>
    <w:rPr>
      <w:rFonts w:ascii="Arial" w:eastAsia="Times New Roman" w:hAnsi="Arial" w:cs="Arial"/>
      <w:b/>
      <w:sz w:val="20"/>
      <w:szCs w:val="20"/>
      <w:u w:val="single"/>
    </w:rPr>
  </w:style>
  <w:style w:type="character" w:customStyle="1" w:styleId="Heading2Char">
    <w:name w:val="Heading 2 Char"/>
    <w:basedOn w:val="DefaultParagraphFont"/>
    <w:link w:val="Heading2"/>
    <w:uiPriority w:val="9"/>
    <w:rsid w:val="003A21B0"/>
    <w:rPr>
      <w:rFonts w:ascii="Arial" w:eastAsia="Times New Roman" w:hAnsi="Arial" w:cs="Arial"/>
      <w:sz w:val="20"/>
      <w:szCs w:val="20"/>
    </w:rPr>
  </w:style>
  <w:style w:type="character" w:customStyle="1" w:styleId="Heading3Char">
    <w:name w:val="Heading 3 Char"/>
    <w:basedOn w:val="DefaultParagraphFont"/>
    <w:link w:val="Heading3"/>
    <w:uiPriority w:val="9"/>
    <w:rsid w:val="003A21B0"/>
    <w:rPr>
      <w:rFonts w:ascii="Arial" w:eastAsia="Times New Roman" w:hAnsi="Arial" w:cs="Arial"/>
      <w:sz w:val="20"/>
      <w:szCs w:val="20"/>
    </w:rPr>
  </w:style>
  <w:style w:type="character" w:customStyle="1" w:styleId="Heading4Char">
    <w:name w:val="Heading 4 Char"/>
    <w:basedOn w:val="DefaultParagraphFont"/>
    <w:link w:val="Heading4"/>
    <w:uiPriority w:val="9"/>
    <w:rsid w:val="003A21B0"/>
    <w:rPr>
      <w:rFonts w:ascii="Arial" w:eastAsia="Times New Roman" w:hAnsi="Arial" w:cs="Arial"/>
      <w:sz w:val="20"/>
      <w:szCs w:val="20"/>
    </w:rPr>
  </w:style>
  <w:style w:type="paragraph" w:customStyle="1" w:styleId="Level2List">
    <w:name w:val="Level 2 List"/>
    <w:link w:val="Level2ListChar"/>
    <w:qFormat/>
    <w:rsid w:val="007D7D9D"/>
    <w:pPr>
      <w:spacing w:before="120" w:after="120"/>
      <w:ind w:left="1627" w:hanging="547"/>
      <w:contextualSpacing/>
    </w:pPr>
    <w:rPr>
      <w:rFonts w:ascii="Arial" w:eastAsia="Times New Roman" w:hAnsi="Arial" w:cs="Arial"/>
      <w:sz w:val="20"/>
      <w:szCs w:val="20"/>
    </w:rPr>
  </w:style>
  <w:style w:type="paragraph" w:customStyle="1" w:styleId="Level1List">
    <w:name w:val="Level 1 List"/>
    <w:link w:val="Level1ListChar"/>
    <w:qFormat/>
    <w:rsid w:val="007D7D9D"/>
    <w:pPr>
      <w:numPr>
        <w:ilvl w:val="1"/>
        <w:numId w:val="1"/>
      </w:numPr>
      <w:spacing w:before="120" w:after="120"/>
    </w:pPr>
    <w:rPr>
      <w:rFonts w:ascii="Arial" w:eastAsia="Times New Roman" w:hAnsi="Arial" w:cs="Arial"/>
      <w:sz w:val="20"/>
      <w:szCs w:val="20"/>
    </w:rPr>
  </w:style>
  <w:style w:type="paragraph" w:customStyle="1" w:styleId="EndofSection0">
    <w:name w:val="End of Section"/>
    <w:basedOn w:val="Normal"/>
    <w:link w:val="EndofSectionChar0"/>
    <w:qFormat/>
    <w:rsid w:val="007D7D9D"/>
    <w:pPr>
      <w:jc w:val="center"/>
    </w:pPr>
  </w:style>
  <w:style w:type="character" w:customStyle="1" w:styleId="Level2ListChar">
    <w:name w:val="Level 2 List Char"/>
    <w:basedOn w:val="DefaultParagraphFont"/>
    <w:link w:val="Level2List"/>
    <w:rsid w:val="007D7D9D"/>
    <w:rPr>
      <w:rFonts w:ascii="Arial" w:eastAsia="Times New Roman" w:hAnsi="Arial" w:cs="Arial"/>
      <w:sz w:val="20"/>
      <w:szCs w:val="20"/>
    </w:rPr>
  </w:style>
  <w:style w:type="paragraph" w:customStyle="1" w:styleId="Level3List">
    <w:name w:val="Level 3 List"/>
    <w:link w:val="Level3ListChar"/>
    <w:qFormat/>
    <w:rsid w:val="003A21B0"/>
    <w:pPr>
      <w:spacing w:before="120" w:after="120"/>
      <w:contextualSpacing/>
    </w:pPr>
    <w:rPr>
      <w:rFonts w:ascii="Arial" w:eastAsia="Times New Roman" w:hAnsi="Arial" w:cs="Arial"/>
      <w:sz w:val="20"/>
      <w:szCs w:val="20"/>
    </w:rPr>
  </w:style>
  <w:style w:type="character" w:customStyle="1" w:styleId="Level1ListChar">
    <w:name w:val="Level 1 List Char"/>
    <w:basedOn w:val="DefaultParagraphFont"/>
    <w:link w:val="Level1List"/>
    <w:rsid w:val="007D7D9D"/>
    <w:rPr>
      <w:rFonts w:ascii="Arial" w:eastAsia="Times New Roman" w:hAnsi="Arial" w:cs="Arial"/>
      <w:sz w:val="20"/>
      <w:szCs w:val="20"/>
    </w:rPr>
  </w:style>
  <w:style w:type="character" w:customStyle="1" w:styleId="Heading5Char">
    <w:name w:val="Heading 5 Char"/>
    <w:basedOn w:val="DefaultParagraphFont"/>
    <w:link w:val="Heading5"/>
    <w:uiPriority w:val="9"/>
    <w:rsid w:val="002F73C7"/>
    <w:rPr>
      <w:rFonts w:asciiTheme="majorHAnsi" w:eastAsiaTheme="majorEastAsia" w:hAnsiTheme="majorHAnsi" w:cstheme="majorBidi"/>
      <w:color w:val="365F91" w:themeColor="accent1" w:themeShade="BF"/>
      <w:sz w:val="20"/>
      <w:szCs w:val="20"/>
    </w:rPr>
  </w:style>
  <w:style w:type="character" w:customStyle="1" w:styleId="Level3ListChar">
    <w:name w:val="Level 3 List Char"/>
    <w:basedOn w:val="DefaultParagraphFont"/>
    <w:link w:val="Level3List"/>
    <w:rsid w:val="008478E9"/>
    <w:rPr>
      <w:rFonts w:ascii="Arial" w:eastAsia="Times New Roman" w:hAnsi="Arial" w:cs="Arial"/>
      <w:sz w:val="20"/>
      <w:szCs w:val="20"/>
    </w:rPr>
  </w:style>
  <w:style w:type="character" w:customStyle="1" w:styleId="ENDOFSECTIONChar">
    <w:name w:val="END OF SECTION Char"/>
    <w:basedOn w:val="DefaultParagraphFont"/>
    <w:link w:val="ENDOFSECTION"/>
    <w:rsid w:val="007D7D9D"/>
    <w:rPr>
      <w:rFonts w:ascii="Arial" w:eastAsia="Times New Roman" w:hAnsi="Arial" w:cs="Arial"/>
      <w:sz w:val="20"/>
      <w:szCs w:val="20"/>
    </w:rPr>
  </w:style>
  <w:style w:type="character" w:customStyle="1" w:styleId="EndofSectionChar0">
    <w:name w:val="End of Section Char"/>
    <w:basedOn w:val="DefaultParagraphFont"/>
    <w:link w:val="EndofSection0"/>
    <w:rsid w:val="007D7D9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97C10A4EF09478F4E261CFF9792C6" ma:contentTypeVersion="16" ma:contentTypeDescription="Create a new document." ma:contentTypeScope="" ma:versionID="46421b6ffb5bc4550d471170bb212341">
  <xsd:schema xmlns:xsd="http://www.w3.org/2001/XMLSchema" xmlns:xs="http://www.w3.org/2001/XMLSchema" xmlns:p="http://schemas.microsoft.com/office/2006/metadata/properties" xmlns:ns2="3270ded7-ca44-44a8-9d07-be154ac15b0c" xmlns:ns3="77199810-ff27-42f4-b3de-13f94360dc65" targetNamespace="http://schemas.microsoft.com/office/2006/metadata/properties" ma:root="true" ma:fieldsID="504e0c0a1e7d782b54aa570ca2f6a676" ns2:_="" ns3:_="">
    <xsd:import namespace="3270ded7-ca44-44a8-9d07-be154ac15b0c"/>
    <xsd:import namespace="77199810-ff27-42f4-b3de-13f94360d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0ded7-ca44-44a8-9d07-be154ac1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31e969-3b19-42cb-bb71-7ee0339bd8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199810-ff27-42f4-b3de-13f94360d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355b82-d266-4f13-ad67-d089b46997aa}" ma:internalName="TaxCatchAll" ma:showField="CatchAllData" ma:web="77199810-ff27-42f4-b3de-13f94360d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199810-ff27-42f4-b3de-13f94360dc65" xsi:nil="true"/>
    <lcf76f155ced4ddcb4097134ff3c332f xmlns="3270ded7-ca44-44a8-9d07-be154ac15b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CC882-B7ED-4224-B665-5E9FEB732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0ded7-ca44-44a8-9d07-be154ac15b0c"/>
    <ds:schemaRef ds:uri="77199810-ff27-42f4-b3de-13f94360d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78842-8F8E-494D-A09C-1FBF1980FC42}">
  <ds:schemaRefs>
    <ds:schemaRef ds:uri="http://schemas.openxmlformats.org/officeDocument/2006/bibliography"/>
  </ds:schemaRefs>
</ds:datastoreItem>
</file>

<file path=customXml/itemProps3.xml><?xml version="1.0" encoding="utf-8"?>
<ds:datastoreItem xmlns:ds="http://schemas.openxmlformats.org/officeDocument/2006/customXml" ds:itemID="{025AF8B3-BC9E-40CC-8394-5A75EC749183}">
  <ds:schemaRefs>
    <ds:schemaRef ds:uri="http://schemas.microsoft.com/sharepoint/v3/contenttype/forms"/>
  </ds:schemaRefs>
</ds:datastoreItem>
</file>

<file path=customXml/itemProps4.xml><?xml version="1.0" encoding="utf-8"?>
<ds:datastoreItem xmlns:ds="http://schemas.openxmlformats.org/officeDocument/2006/customXml" ds:itemID="{45267DE6-943F-42A9-9EC1-2F83F3C90F5D}">
  <ds:schemaRefs>
    <ds:schemaRef ds:uri="http://schemas.microsoft.com/office/2006/metadata/properties"/>
    <ds:schemaRef ds:uri="http://schemas.microsoft.com/office/infopath/2007/PartnerControls"/>
    <ds:schemaRef ds:uri="77199810-ff27-42f4-b3de-13f94360dc65"/>
    <ds:schemaRef ds:uri="3270ded7-ca44-44a8-9d07-be154ac15b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MachinEngineering@machineng.onmicrosoft.com</dc:creator>
  <cp:keywords/>
  <dc:description/>
  <cp:lastModifiedBy>Milo Lopez</cp:lastModifiedBy>
  <cp:revision>2</cp:revision>
  <cp:lastPrinted>2019-02-07T23:31:00Z</cp:lastPrinted>
  <dcterms:created xsi:type="dcterms:W3CDTF">2024-10-12T17:51:00Z</dcterms:created>
  <dcterms:modified xsi:type="dcterms:W3CDTF">2024-10-12T17:51:00Z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0x010100CB797C10A4EF09478F4E261CFF9792C6</vt:lpwstr>
  </property>
  <property fmtid="{D5CDD505-2E9C-101B-9397-08002B2CF9AE}" pid="3" name="Order">
    <vt:r8>48200</vt:r8>
  </property>
</Properties>
</file>